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E35E1B" w:rsidRPr="00796C99" w:rsidTr="00E35E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-672465</wp:posOffset>
                  </wp:positionV>
                  <wp:extent cx="800100" cy="733425"/>
                  <wp:effectExtent l="19050" t="0" r="0" b="0"/>
                  <wp:wrapThrough wrapText="bothSides">
                    <wp:wrapPolygon edited="0">
                      <wp:start x="-514" y="0"/>
                      <wp:lineTo x="-514" y="21319"/>
                      <wp:lineTo x="21600" y="21319"/>
                      <wp:lineTo x="21600" y="0"/>
                      <wp:lineTo x="-514" y="0"/>
                    </wp:wrapPolygon>
                  </wp:wrapThrough>
                  <wp:docPr id="3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10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</w:pPr>
            <w:r w:rsidRPr="00796C99"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  <w:t xml:space="preserve">СМК СТО НКПТиУ  </w:t>
            </w:r>
          </w:p>
          <w:p w:rsidR="00E35E1B" w:rsidRPr="00796C99" w:rsidRDefault="00FE0CCF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КОС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п</w:t>
            </w:r>
          </w:p>
        </w:tc>
      </w:tr>
    </w:tbl>
    <w:p w:rsidR="00E35E1B" w:rsidRPr="00796C99" w:rsidRDefault="00E35E1B" w:rsidP="00E35E1B">
      <w:pPr>
        <w:pStyle w:val="af4"/>
        <w:rPr>
          <w:rFonts w:ascii="Times New Roman" w:eastAsiaTheme="minorEastAsia" w:hAnsi="Times New Roman"/>
        </w:rPr>
      </w:pPr>
    </w:p>
    <w:tbl>
      <w:tblPr>
        <w:tblW w:w="0" w:type="auto"/>
        <w:tblLook w:val="01E0"/>
      </w:tblPr>
      <w:tblGrid>
        <w:gridCol w:w="5562"/>
        <w:gridCol w:w="3724"/>
      </w:tblGrid>
      <w:tr w:rsidR="00E35E1B" w:rsidRPr="00796C99" w:rsidTr="00E35E1B">
        <w:tc>
          <w:tcPr>
            <w:tcW w:w="5778" w:type="dxa"/>
          </w:tcPr>
          <w:p w:rsidR="00E35E1B" w:rsidRPr="00796C99" w:rsidRDefault="00E35E1B" w:rsidP="00E35E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E35E1B" w:rsidRPr="00796C99" w:rsidRDefault="00E35E1B" w:rsidP="00E35E1B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796C99">
        <w:rPr>
          <w:rFonts w:ascii="Times New Roman" w:hAnsi="Times New Roman"/>
          <w:b/>
          <w:bCs/>
          <w:iCs/>
          <w:sz w:val="28"/>
          <w:szCs w:val="28"/>
        </w:rPr>
        <w:t>КОМПЛЕКТ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Контрольно-оценочных средств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E35E1B" w:rsidRDefault="00220ED9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ОУД.08</w:t>
      </w:r>
      <w:r w:rsidR="00E35E1B" w:rsidRPr="00796C99">
        <w:rPr>
          <w:rFonts w:ascii="Times New Roman" w:hAnsi="Times New Roman"/>
          <w:b/>
          <w:bCs/>
          <w:sz w:val="28"/>
          <w:szCs w:val="28"/>
        </w:rPr>
        <w:t xml:space="preserve"> Физика</w:t>
      </w:r>
    </w:p>
    <w:p w:rsidR="00540D70" w:rsidRPr="00796C99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35E1B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23.02.03Техническое обслуживание и ремонт автомобильного транспорта</w:t>
      </w:r>
    </w:p>
    <w:p w:rsidR="00540D70" w:rsidRPr="00540D70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540D70" w:rsidRPr="008F378F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 xml:space="preserve">с нарушениями </w:t>
      </w:r>
      <w:r w:rsidR="0046753D" w:rsidRPr="0046753D">
        <w:rPr>
          <w:rFonts w:ascii="Times New Roman" w:hAnsi="Times New Roman"/>
          <w:b/>
          <w:bCs/>
          <w:sz w:val="28"/>
          <w:szCs w:val="28"/>
        </w:rPr>
        <w:t>функций опорно-двигательного аппарата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5"/>
        <w:gridCol w:w="5184"/>
      </w:tblGrid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Версия № ___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FE0CCF" w:rsidP="00E35E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КОС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7C37A2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Введено с «01</w:t>
            </w:r>
            <w:r w:rsidR="00FE0CCF">
              <w:rPr>
                <w:rFonts w:ascii="Times New Roman" w:hAnsi="Times New Roman"/>
                <w:bCs/>
              </w:rPr>
              <w:t>» сентября 20__</w:t>
            </w:r>
            <w:r w:rsidR="00E35E1B">
              <w:rPr>
                <w:rFonts w:ascii="Times New Roman" w:hAnsi="Times New Roman"/>
                <w:bCs/>
              </w:rPr>
              <w:t>г.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Default="00E35E1B" w:rsidP="00E35E1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Рекомендована</w:t>
            </w:r>
            <w:proofErr w:type="gramEnd"/>
            <w:r>
              <w:rPr>
                <w:rFonts w:ascii="Times New Roman" w:hAnsi="Times New Roman"/>
                <w:bCs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E35E1B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г. Новочеркасск </w:t>
      </w:r>
      <w:r w:rsidR="00FE0CCF">
        <w:rPr>
          <w:rFonts w:ascii="Times New Roman" w:hAnsi="Times New Roman"/>
          <w:b/>
          <w:sz w:val="28"/>
          <w:szCs w:val="28"/>
        </w:rPr>
        <w:t>–</w:t>
      </w:r>
      <w:r w:rsidRPr="00796C99">
        <w:rPr>
          <w:rFonts w:ascii="Times New Roman" w:hAnsi="Times New Roman"/>
          <w:b/>
          <w:sz w:val="28"/>
          <w:szCs w:val="28"/>
        </w:rPr>
        <w:t xml:space="preserve"> </w:t>
      </w:r>
      <w:r w:rsidR="00FE0CCF">
        <w:rPr>
          <w:rFonts w:ascii="Times New Roman" w:hAnsi="Times New Roman"/>
          <w:b/>
          <w:sz w:val="28"/>
          <w:szCs w:val="28"/>
        </w:rPr>
        <w:t xml:space="preserve">2018 </w:t>
      </w:r>
      <w:r w:rsidRPr="00796C99">
        <w:rPr>
          <w:rFonts w:ascii="Times New Roman" w:hAnsi="Times New Roman"/>
          <w:b/>
          <w:sz w:val="28"/>
          <w:szCs w:val="28"/>
        </w:rPr>
        <w:t>г</w:t>
      </w: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09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9"/>
        <w:gridCol w:w="7916"/>
      </w:tblGrid>
      <w:tr w:rsidR="00E35E1B" w:rsidRPr="00796C99" w:rsidTr="00E35E1B">
        <w:trPr>
          <w:cantSplit/>
          <w:trHeight w:hRule="exact" w:val="270"/>
          <w:jc w:val="center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73660</wp:posOffset>
                  </wp:positionV>
                  <wp:extent cx="733425" cy="666750"/>
                  <wp:effectExtent l="19050" t="0" r="9525" b="0"/>
                  <wp:wrapTight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ight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cantSplit/>
          <w:trHeight w:val="723"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sz w:val="18"/>
                <w:szCs w:val="18"/>
              </w:rPr>
              <w:t>образовательное учреждение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Ростовской области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89"/>
          <w:jc w:val="center"/>
        </w:trPr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F82423" w:rsidRDefault="00E35E1B" w:rsidP="00E35E1B">
            <w:pPr>
              <w:widowControl w:val="0"/>
              <w:autoSpaceDE w:val="0"/>
              <w:snapToGrid w:val="0"/>
              <w:spacing w:after="0"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8242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E35E1B" w:rsidRPr="00F82423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КОС   </w:t>
            </w:r>
          </w:p>
          <w:p w:rsidR="00E35E1B" w:rsidRPr="00796C99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autoSpaceDE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96C9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КОС       -</w:t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pacing w:val="-3"/>
                <w:sz w:val="18"/>
                <w:szCs w:val="18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E35E1B" w:rsidRPr="00796C99" w:rsidRDefault="00E35E1B" w:rsidP="00E35E1B">
      <w:pPr>
        <w:snapToGrid w:val="0"/>
        <w:spacing w:line="288" w:lineRule="auto"/>
        <w:rPr>
          <w:rFonts w:ascii="Times New Roman" w:hAnsi="Times New Roman"/>
        </w:rPr>
        <w:sectPr w:rsidR="00E35E1B" w:rsidRPr="00796C99" w:rsidSect="00E35E1B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tbl>
      <w:tblPr>
        <w:tblW w:w="7270" w:type="dxa"/>
        <w:tblInd w:w="108" w:type="dxa"/>
        <w:tblLayout w:type="fixed"/>
        <w:tblLook w:val="04A0"/>
      </w:tblPr>
      <w:tblGrid>
        <w:gridCol w:w="2983"/>
        <w:gridCol w:w="1115"/>
        <w:gridCol w:w="3172"/>
      </w:tblGrid>
      <w:tr w:rsidR="00E35E1B" w:rsidRPr="00796C99" w:rsidTr="00E35E1B">
        <w:trPr>
          <w:trHeight w:val="2"/>
        </w:trPr>
        <w:tc>
          <w:tcPr>
            <w:tcW w:w="2983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t xml:space="preserve">Одобрено  на заседании                      цикловой     комиссии 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ПРОТОКОЛ №_____________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«_____»__________</w:t>
            </w:r>
            <w:r w:rsidRPr="00796C99">
              <w:rPr>
                <w:rFonts w:ascii="Times New Roman" w:hAnsi="Times New Roman"/>
              </w:rPr>
              <w:t>20   г.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1115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172" w:type="dxa"/>
          </w:tcPr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  <w:sz w:val="28"/>
                <w:szCs w:val="24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Рассмотрено на заседании методического совета колледжа</w:t>
            </w: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Председатель методического совета ___________Шевченко Н.П.</w:t>
            </w:r>
          </w:p>
        </w:tc>
      </w:tr>
    </w:tbl>
    <w:p w:rsidR="00E35E1B" w:rsidRPr="00796C99" w:rsidRDefault="00E35E1B" w:rsidP="00E35E1B">
      <w:pPr>
        <w:jc w:val="both"/>
        <w:rPr>
          <w:rFonts w:ascii="Times New Roman" w:hAnsi="Times New Roman"/>
        </w:rPr>
        <w:sectPr w:rsidR="00E35E1B" w:rsidRPr="00796C99" w:rsidSect="00E35E1B"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540D70" w:rsidRPr="00FE0CCF" w:rsidRDefault="00E35E1B" w:rsidP="00FE0CC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796C99">
        <w:rPr>
          <w:rFonts w:ascii="Times New Roman" w:hAnsi="Times New Roman"/>
          <w:sz w:val="28"/>
          <w:szCs w:val="28"/>
        </w:rPr>
        <w:lastRenderedPageBreak/>
        <w:t xml:space="preserve">Комплект контрольно-оценочных средств по  учебной дисциплине Физика  разработан на основе </w:t>
      </w:r>
      <w:r w:rsidR="00540D70" w:rsidRPr="00540D70">
        <w:rPr>
          <w:rFonts w:ascii="Times New Roman" w:hAnsi="Times New Roman"/>
          <w:sz w:val="28"/>
          <w:szCs w:val="28"/>
        </w:rPr>
        <w:t xml:space="preserve">Адаптированной </w:t>
      </w:r>
      <w:r w:rsidRPr="00796C99">
        <w:rPr>
          <w:rFonts w:ascii="Times New Roman" w:hAnsi="Times New Roman"/>
          <w:sz w:val="28"/>
          <w:szCs w:val="28"/>
        </w:rPr>
        <w:t xml:space="preserve">рабочей программы  учебной дисциплины Физика </w:t>
      </w:r>
      <w:r w:rsidR="00540D70" w:rsidRPr="00540D70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46753D" w:rsidRPr="0046753D">
        <w:rPr>
          <w:rFonts w:ascii="Times New Roman" w:hAnsi="Times New Roman"/>
          <w:sz w:val="28"/>
          <w:szCs w:val="28"/>
        </w:rPr>
        <w:t xml:space="preserve">функций опорно-двигательного аппарата </w:t>
      </w:r>
      <w:r w:rsidRPr="00796C99">
        <w:rPr>
          <w:rFonts w:ascii="Times New Roman" w:hAnsi="Times New Roman"/>
          <w:sz w:val="28"/>
          <w:szCs w:val="28"/>
        </w:rPr>
        <w:t>(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 xml:space="preserve">утв. зам. </w:t>
      </w:r>
      <w:r>
        <w:rPr>
          <w:rFonts w:ascii="Times New Roman" w:hAnsi="Times New Roman"/>
          <w:color w:val="000000" w:themeColor="text1"/>
          <w:sz w:val="28"/>
          <w:szCs w:val="28"/>
        </w:rPr>
        <w:t>директор</w:t>
      </w:r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а по УМР </w:t>
      </w:r>
      <w:proofErr w:type="spellStart"/>
      <w:r w:rsidR="00B83953">
        <w:rPr>
          <w:rFonts w:ascii="Times New Roman" w:hAnsi="Times New Roman"/>
          <w:color w:val="000000" w:themeColor="text1"/>
          <w:sz w:val="28"/>
          <w:szCs w:val="28"/>
        </w:rPr>
        <w:t>Токиным</w:t>
      </w:r>
      <w:proofErr w:type="spellEnd"/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 С.И. 05.09.2016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>), положения о формировании фонд</w:t>
      </w:r>
      <w:r w:rsidRPr="00796C99">
        <w:rPr>
          <w:rFonts w:ascii="Times New Roman" w:hAnsi="Times New Roman"/>
          <w:sz w:val="28"/>
          <w:szCs w:val="28"/>
        </w:rPr>
        <w:t xml:space="preserve">а оценочных средств  для проведения текущего контроля успеваемости, промежуточной и итоговой аттестации студентов по учебным дисциплинам и профессиональным модулям  </w:t>
      </w:r>
      <w:r w:rsidR="00FE0C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0D70" w:rsidRPr="00540D70">
        <w:rPr>
          <w:rFonts w:ascii="Times New Roman" w:hAnsi="Times New Roman"/>
          <w:bCs/>
          <w:sz w:val="28"/>
          <w:szCs w:val="28"/>
        </w:rPr>
        <w:t xml:space="preserve">с учетом: </w:t>
      </w:r>
      <w:proofErr w:type="gramEnd"/>
    </w:p>
    <w:p w:rsidR="00E35E1B" w:rsidRPr="00540D70" w:rsidRDefault="00540D70" w:rsidP="00540D70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40D70">
        <w:rPr>
          <w:rFonts w:ascii="Times New Roman" w:hAnsi="Times New Roman"/>
          <w:bCs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Разработчик: </w:t>
      </w:r>
      <w:r w:rsidR="00B83953">
        <w:rPr>
          <w:rFonts w:ascii="Times New Roman" w:hAnsi="Times New Roman"/>
          <w:b/>
          <w:bCs/>
          <w:sz w:val="28"/>
          <w:szCs w:val="28"/>
          <w:u w:val="single"/>
        </w:rPr>
        <w:t>Власова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О.П.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 xml:space="preserve">  преподаватель физики ГБ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>ОУ РО «НКПТиУ»</w:t>
      </w:r>
      <w:r w:rsidRPr="00796C99">
        <w:rPr>
          <w:rFonts w:ascii="Times New Roman" w:hAnsi="Times New Roman"/>
          <w:b/>
          <w:sz w:val="28"/>
          <w:szCs w:val="28"/>
        </w:rPr>
        <w:br w:type="page"/>
      </w:r>
    </w:p>
    <w:p w:rsidR="00E35E1B" w:rsidRPr="00796C99" w:rsidRDefault="00E35E1B" w:rsidP="00E35E1B">
      <w:pPr>
        <w:pStyle w:val="aa"/>
        <w:keepNext/>
        <w:keepLines/>
        <w:numPr>
          <w:ilvl w:val="0"/>
          <w:numId w:val="8"/>
        </w:numPr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40D70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540D70" w:rsidRPr="00540D70">
        <w:rPr>
          <w:rFonts w:ascii="Times New Roman" w:hAnsi="Times New Roman"/>
          <w:sz w:val="28"/>
          <w:szCs w:val="28"/>
        </w:rPr>
        <w:t>с нарушениями</w:t>
      </w:r>
      <w:r w:rsidR="0046753D" w:rsidRPr="0046753D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796C99">
        <w:rPr>
          <w:rFonts w:ascii="Times New Roman" w:hAnsi="Times New Roman"/>
          <w:sz w:val="28"/>
          <w:szCs w:val="28"/>
        </w:rPr>
        <w:t>, освоивших</w:t>
      </w:r>
      <w:r>
        <w:rPr>
          <w:rFonts w:ascii="Times New Roman" w:hAnsi="Times New Roman"/>
          <w:sz w:val="28"/>
          <w:szCs w:val="28"/>
        </w:rPr>
        <w:t xml:space="preserve"> программу учебной дисциплины </w:t>
      </w:r>
      <w:r w:rsidRPr="00796C9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Д</w:t>
      </w:r>
      <w:r w:rsidRPr="00796C99">
        <w:rPr>
          <w:rFonts w:ascii="Times New Roman" w:hAnsi="Times New Roman"/>
          <w:sz w:val="28"/>
          <w:szCs w:val="28"/>
        </w:rPr>
        <w:t>.01  ФИЗИКА.</w:t>
      </w:r>
    </w:p>
    <w:p w:rsidR="00E35E1B" w:rsidRPr="00796C99" w:rsidRDefault="00540D70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D70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46753D" w:rsidRPr="0046753D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540D70">
        <w:rPr>
          <w:rFonts w:ascii="Times New Roman" w:hAnsi="Times New Roman"/>
          <w:sz w:val="28"/>
          <w:szCs w:val="28"/>
        </w:rPr>
        <w:t>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аттестации: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1 семестр – рейтинг;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2 семестр – дифференцированный зачет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КОС разработаны на основании положений:</w:t>
      </w:r>
    </w:p>
    <w:p w:rsidR="00E35E1B" w:rsidRPr="00E35E1B" w:rsidRDefault="00E35E1B" w:rsidP="00E35E1B">
      <w:pPr>
        <w:pStyle w:val="aa"/>
        <w:keepNext/>
        <w:numPr>
          <w:ilvl w:val="0"/>
          <w:numId w:val="9"/>
        </w:numPr>
        <w:spacing w:before="240" w:after="6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специальности  </w:t>
      </w:r>
      <w:r>
        <w:rPr>
          <w:rFonts w:ascii="Times New Roman" w:hAnsi="Times New Roman"/>
          <w:sz w:val="28"/>
          <w:szCs w:val="28"/>
        </w:rPr>
        <w:t>23.02.03</w:t>
      </w:r>
      <w:r w:rsidRPr="00E35E1B">
        <w:rPr>
          <w:rFonts w:ascii="Times New Roman" w:hAnsi="Times New Roman"/>
          <w:sz w:val="28"/>
          <w:szCs w:val="28"/>
        </w:rPr>
        <w:t xml:space="preserve"> Техническое обслуживание и ремонт автомобильного транспорта</w:t>
      </w:r>
    </w:p>
    <w:p w:rsidR="00E35E1B" w:rsidRPr="00E35E1B" w:rsidRDefault="00E35E1B" w:rsidP="00E35E1B">
      <w:pPr>
        <w:pStyle w:val="aa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>Программы учебной дисциплины  ПД.01  ФИЗИКА.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9498"/>
      </w:tblGrid>
      <w:tr w:rsidR="00E35E1B" w:rsidRPr="00796C99" w:rsidTr="00E35E1B">
        <w:trPr>
          <w:trHeight w:val="5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Результаты обучения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</w:tr>
      <w:tr w:rsidR="00E35E1B" w:rsidRPr="00796C99" w:rsidTr="00E35E1B">
        <w:trPr>
          <w:trHeight w:val="2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/>
                <w:iCs/>
                <w:sz w:val="28"/>
                <w:szCs w:val="28"/>
                <w:lang w:eastAsia="en-US"/>
              </w:rPr>
              <w:t>З.1 Смысл понятий: физическое явления, гипотеза, закон, теория, вещество, поле, взаимодействие.</w:t>
            </w:r>
          </w:p>
        </w:tc>
      </w:tr>
      <w:tr w:rsidR="00E35E1B" w:rsidRPr="00796C99" w:rsidTr="00E35E1B">
        <w:trPr>
          <w:trHeight w:val="102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З.2  Смысл понятий: материя, механическое движение, система отсчета, реактивное движение, колебательное движение , </w:t>
            </w:r>
            <w:proofErr w:type="spellStart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ионизирующее излучение, планета, звезда, галактика, Вселенная.</w:t>
            </w:r>
          </w:p>
        </w:tc>
      </w:tr>
      <w:tr w:rsidR="00E35E1B" w:rsidRPr="00796C99" w:rsidTr="00E35E1B">
        <w:trPr>
          <w:trHeight w:val="127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заряд., напряженность и потенциал электрического поля, электрическое сопротивление</w:t>
            </w:r>
          </w:p>
        </w:tc>
      </w:tr>
      <w:tr w:rsidR="00E35E1B" w:rsidRPr="00796C99" w:rsidTr="00E35E1B">
        <w:trPr>
          <w:trHeight w:val="949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длины, сечения и материала проводника, закон Ампера, закон Ленца, отражения и преломления света, радиоактивного распада</w:t>
            </w:r>
          </w:p>
        </w:tc>
      </w:tr>
      <w:tr w:rsidR="00E35E1B" w:rsidRPr="00796C99" w:rsidTr="00E35E1B">
        <w:trPr>
          <w:trHeight w:val="650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3.5 Вклад российских и зарубежных ученых, оказавших наибольшее влияние на развитие физики.</w:t>
            </w:r>
          </w:p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У.1 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</w:tr>
      <w:tr w:rsidR="00E35E1B" w:rsidRPr="00796C99" w:rsidTr="00E35E1B">
        <w:trPr>
          <w:trHeight w:val="34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У.2. Отличать гипотезы от научных теорий</w:t>
            </w:r>
          </w:p>
        </w:tc>
      </w:tr>
      <w:tr w:rsidR="00E35E1B" w:rsidRPr="00796C99" w:rsidTr="00E35E1B">
        <w:trPr>
          <w:trHeight w:val="31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У.3Делать выводы на основе экспериментальных данных.</w:t>
            </w:r>
          </w:p>
        </w:tc>
      </w:tr>
      <w:tr w:rsidR="00E35E1B" w:rsidRPr="00796C99" w:rsidTr="00E35E1B">
        <w:trPr>
          <w:trHeight w:val="160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У.4Приводить примеры, показывающие что: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</w:tr>
      <w:tr w:rsidR="00E35E1B" w:rsidRPr="00796C99" w:rsidTr="00E35E1B">
        <w:trPr>
          <w:trHeight w:val="127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У.5.Приводить примеры практического использования физических знаний: законов механики, термодинамики, электродинамики, оптики, различных видов электромагнитных излучений для развития радио- , телекоммуникаций, квантовой физики в создании ядерной энергетики, лазеров</w:t>
            </w:r>
          </w:p>
        </w:tc>
      </w:tr>
      <w:tr w:rsidR="00E35E1B" w:rsidRPr="00796C99" w:rsidTr="00E35E1B">
        <w:trPr>
          <w:trHeight w:val="112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</w:tr>
      <w:tr w:rsidR="00E35E1B" w:rsidRPr="00796C99" w:rsidTr="00E35E1B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3. Распределение оценивания результатов  </w:t>
      </w:r>
      <w:proofErr w:type="gramStart"/>
      <w:r w:rsidRPr="00796C99">
        <w:rPr>
          <w:rFonts w:ascii="Times New Roman" w:hAnsi="Times New Roman"/>
          <w:b/>
          <w:bCs/>
          <w:sz w:val="28"/>
          <w:szCs w:val="28"/>
        </w:rPr>
        <w:t>обучения по видам</w:t>
      </w:r>
      <w:proofErr w:type="gramEnd"/>
      <w:r w:rsidRPr="00796C99">
        <w:rPr>
          <w:rFonts w:ascii="Times New Roman" w:hAnsi="Times New Roman"/>
          <w:b/>
          <w:bCs/>
          <w:sz w:val="28"/>
          <w:szCs w:val="28"/>
        </w:rPr>
        <w:t xml:space="preserve"> контроля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5"/>
        <w:gridCol w:w="2619"/>
        <w:gridCol w:w="2932"/>
      </w:tblGrid>
      <w:tr w:rsidR="00E35E1B" w:rsidRPr="00796C99" w:rsidTr="00E35E1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Наименование элемента умений или знаний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Виды аттестации</w:t>
            </w:r>
          </w:p>
        </w:tc>
      </w:tr>
      <w:tr w:rsidR="00E35E1B" w:rsidRPr="00796C99" w:rsidTr="00E35E1B">
        <w:trPr>
          <w:trHeight w:val="6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Текущий контроль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Промежуточная аттестация</w:t>
            </w: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У.1Описывать и объяснять физические явления и свойства тел: движение небесных тел и искусственных спутников Земли; движение тел;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Оценка защиты практических работ. 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лабораторных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 Оценка умений составления таблиц, диаграмм, графиков. Оценка решения задач. Оценка устных ответов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У.2 Отличать гипотезы от научных теорий.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умений сопоставления научных фактов, экспериментов с действительностью.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зашиты практических работ, лабораторных работ и выполнения экспериментальных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решения задач.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устных ответов учащихся.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излучений для развития радио-, телекоммуникаций, квантовой физики в создании ядерной энергетики, лазеров.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защиты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 Оценка умений подбирать необходимые приборы, собирать схемы, делать расчеты.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знаний в процессе выполнения тестирования и решения контрольных работ. Оценка выполнения сообщений, докладов, рефератов.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поле, взаимодействие.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материя, механическое движение, система отсчета, реактивное движение, колебательное движение ,</w:t>
            </w:r>
            <w:proofErr w:type="spell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ионизирующее излучение, планета, звезда, галактика, Вселенная.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закон Ампера, закон Ленца, отражения и преломления света, радиоактивного распада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Оценка защиты практических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тестовых заданий.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индивидуальных опросов.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физических диктантов.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З.5 Вклад российских и зарубежных ученых, оказавших наибольшее влияние на развитие физики.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выполнения докладов, рефератов, сообщений.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</w:t>
      </w:r>
    </w:p>
    <w:p w:rsidR="00E35E1B" w:rsidRPr="001B50A2" w:rsidRDefault="001B50A2" w:rsidP="001B50A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0A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8"/>
        <w:gridCol w:w="550"/>
        <w:gridCol w:w="564"/>
        <w:gridCol w:w="579"/>
        <w:gridCol w:w="560"/>
        <w:gridCol w:w="565"/>
        <w:gridCol w:w="583"/>
        <w:gridCol w:w="565"/>
        <w:gridCol w:w="561"/>
        <w:gridCol w:w="550"/>
        <w:gridCol w:w="617"/>
        <w:gridCol w:w="564"/>
      </w:tblGrid>
      <w:tr w:rsidR="00E35E1B" w:rsidRPr="00796C99" w:rsidTr="00E35E1B">
        <w:trPr>
          <w:trHeight w:val="276"/>
          <w:jc w:val="center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учебного материала по программе 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РЗ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ПР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Законы сохранения  в механике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Раздел2. Тема 2.3.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Строение атома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lastRenderedPageBreak/>
        <w:t>УТ – оценка устного ответа; СР – оценка выполнения самостоятельной работы; ПР – наблюдение и оценка деятельности во время практической работы; КП – оценка выполненной компьютерной презентации; РЗ – решение задач; ОП – оценка письменных работ; Т – оценка результатов тестирования; КР – оценка контрольных работ; ОС – оценка результатов обзора информации сайтов; ФД – оценка выполнения физического диктанта; ЛР – наблюдение и оценка деятельности во время выполнения лабораторных работ.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796C99">
        <w:rPr>
          <w:rFonts w:ascii="Times New Roman" w:hAnsi="Times New Roman"/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8"/>
        <w:gridCol w:w="542"/>
        <w:gridCol w:w="552"/>
        <w:gridCol w:w="572"/>
        <w:gridCol w:w="563"/>
        <w:gridCol w:w="586"/>
        <w:gridCol w:w="572"/>
        <w:gridCol w:w="553"/>
        <w:gridCol w:w="553"/>
        <w:gridCol w:w="542"/>
        <w:gridCol w:w="606"/>
        <w:gridCol w:w="577"/>
      </w:tblGrid>
      <w:tr w:rsidR="00E35E1B" w:rsidRPr="00796C99" w:rsidTr="00E35E1B">
        <w:trPr>
          <w:trHeight w:val="61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учебного материала</w:t>
            </w:r>
          </w:p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программе ПМ</w:t>
            </w:r>
          </w:p>
        </w:tc>
        <w:tc>
          <w:tcPr>
            <w:tcW w:w="6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Динамика, Законы сохранения в механике</w:t>
            </w:r>
            <w:proofErr w:type="gramStart"/>
            <w:r w:rsidRPr="00796C99"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lang w:eastAsia="en-US"/>
              </w:rPr>
              <w:t>колебания и волны.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РЗ0</w:t>
            </w:r>
          </w:p>
          <w:p w:rsidR="00E35E1B" w:rsidRPr="00796C99" w:rsidRDefault="00E35E1B" w:rsidP="00E35E1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E35E1B" w:rsidRPr="00796C99" w:rsidTr="00E35E1B">
        <w:trPr>
          <w:trHeight w:val="523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УП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Строение атома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>УТ – оценка устного ответа; РЗ – оценка правильности решения задач.</w:t>
      </w:r>
    </w:p>
    <w:p w:rsidR="0046753D" w:rsidRDefault="0046753D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753D" w:rsidRDefault="0046753D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46753D" w:rsidRPr="0046753D" w:rsidRDefault="0046753D" w:rsidP="00467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46753D" w:rsidRPr="0046753D" w:rsidRDefault="0046753D" w:rsidP="00467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</w:t>
      </w: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обучающегося с двигательным нарушением и несколько обычных обучающихся.</w:t>
      </w:r>
    </w:p>
    <w:p w:rsidR="0046753D" w:rsidRPr="0046753D" w:rsidRDefault="0046753D" w:rsidP="00467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46753D" w:rsidRPr="0046753D" w:rsidRDefault="0046753D" w:rsidP="004675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4675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</w:t>
      </w:r>
      <w:proofErr w:type="gramStart"/>
      <w:r w:rsidRPr="004675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аттестации</w:t>
      </w:r>
      <w:proofErr w:type="gramEnd"/>
      <w:r w:rsidRPr="004675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обучающихся с ограниченными возможностями здоровья </w:t>
      </w: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46753D" w:rsidRPr="0046753D" w:rsidRDefault="0046753D" w:rsidP="0046753D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46753D" w:rsidRPr="0046753D" w:rsidRDefault="0046753D" w:rsidP="0046753D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наличие компьютерных классов, оборудованных специальными приспособлениями, обеспечивающими возможность их </w:t>
      </w:r>
      <w:r w:rsidRPr="0046753D">
        <w:rPr>
          <w:rFonts w:ascii="Times New Roman" w:hAnsi="Times New Roman"/>
          <w:color w:val="000000" w:themeColor="text1"/>
          <w:sz w:val="28"/>
          <w:szCs w:val="28"/>
        </w:rPr>
        <w:lastRenderedPageBreak/>
        <w:t>использования лицами с ограниченной подвижностью верхних конечностей;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</w:t>
      </w:r>
      <w:proofErr w:type="spellStart"/>
      <w:r w:rsidRPr="0046753D">
        <w:rPr>
          <w:rFonts w:ascii="Times New Roman" w:hAnsi="Times New Roman"/>
          <w:color w:val="000000" w:themeColor="text1"/>
          <w:sz w:val="28"/>
          <w:szCs w:val="28"/>
        </w:rPr>
        <w:t>манипулятивной</w:t>
      </w:r>
      <w:proofErr w:type="spellEnd"/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 функции рук  </w:t>
      </w:r>
      <w:proofErr w:type="spellStart"/>
      <w:r w:rsidRPr="0046753D">
        <w:rPr>
          <w:rFonts w:ascii="Times New Roman" w:hAnsi="Times New Roman"/>
          <w:color w:val="000000" w:themeColor="text1"/>
          <w:sz w:val="28"/>
          <w:szCs w:val="28"/>
        </w:rPr>
        <w:t>спастика</w:t>
      </w:r>
      <w:proofErr w:type="spellEnd"/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, гиперкинез, миопатия) необходимы: </w:t>
      </w:r>
      <w:proofErr w:type="gramEnd"/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46753D" w:rsidRPr="0046753D" w:rsidRDefault="0046753D" w:rsidP="0046753D">
      <w:pPr>
        <w:pStyle w:val="aa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46753D" w:rsidRPr="0046753D" w:rsidRDefault="0046753D" w:rsidP="004675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5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46753D" w:rsidRDefault="0046753D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796C99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6.1.1.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>Промежуточная аттестация-рейтинг: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(1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итоговое тестирование: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Тесты;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Эталон.</w:t>
      </w:r>
      <w:r w:rsidRPr="00796C99">
        <w:rPr>
          <w:rFonts w:ascii="Times New Roman" w:hAnsi="Times New Roman"/>
          <w:sz w:val="28"/>
          <w:szCs w:val="28"/>
        </w:rPr>
        <w:br/>
      </w:r>
    </w:p>
    <w:p w:rsidR="00E35E1B" w:rsidRPr="00796C99" w:rsidRDefault="00E35E1B" w:rsidP="00E35E1B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        Варианты тестовых заданий по дисциплине «Физика»</w:t>
      </w: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796C99" w:rsidTr="00E35E1B">
        <w:tc>
          <w:tcPr>
            <w:tcW w:w="4361" w:type="dxa"/>
            <w:vAlign w:val="center"/>
          </w:tcPr>
          <w:p w:rsidR="00E35E1B" w:rsidRPr="00796C99" w:rsidRDefault="00E35E1B" w:rsidP="00E35E1B">
            <w:pPr>
              <w:spacing w:after="0"/>
              <w:ind w:righ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796C99" w:rsidRDefault="00E35E1B" w:rsidP="00E35E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rHeight w:val="11460"/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Какая единица времени является основной в СИ?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cекунда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минута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час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сутки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всемирного тяготения?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Концентрация частиц идеального газа измеряется в СИ: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1/л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см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 (тест-задача)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Навстре</w:t>
            </w:r>
            <w:r>
              <w:rPr>
                <w:rFonts w:ascii="Times New Roman" w:hAnsi="Times New Roman"/>
                <w:sz w:val="24"/>
                <w:szCs w:val="24"/>
              </w:rPr>
              <w:t>чу  тележке  массой 10кг, движущей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ся по горизонтальной поверхности со скоростью 20м/с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движется тело массой 5кг со скоростью 10 м/с. Определить скорость тележки вместе с этим телом после абсолютно неупругого взаимодействия.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  0,1м/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50/3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  3/50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10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Коэффициент полезного действия η цикла Карно равен: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Уравнением изохорного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единица длины является основной в СИ?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А)1 мм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Б)1 см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В)1 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Г)1 км</w:t>
            </w:r>
          </w:p>
          <w:p w:rsidR="00E35E1B" w:rsidRPr="00796C99" w:rsidRDefault="00E35E1B" w:rsidP="00B83953">
            <w:pPr>
              <w:pStyle w:val="aa"/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Гука?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Закон сохранения импульса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rPr>
                <w:iCs/>
              </w:rPr>
              <w:t>А) При взаимодействии любого числа тел, составляющих замкнутую систему, общая сумма их импульсов остается неизменной</w:t>
            </w:r>
            <w:r w:rsidRPr="00796C99">
              <w:br/>
            </w:r>
            <w:r w:rsidRPr="00796C99">
              <w:rPr>
                <w:iCs/>
              </w:rPr>
              <w:t>Б) Сумма импульсов данных тел остается постоянной независимо от действия внешних сил</w:t>
            </w:r>
            <w:r w:rsidRPr="00796C99">
              <w:br/>
            </w:r>
            <w:r w:rsidRPr="00796C99">
              <w:rPr>
                <w:iCs/>
              </w:rPr>
              <w:t>В) Векторная сумма импульсов тел, входящих в замкнутую систему, остается неизменной при любых движениях и взаимодействиях тел системы</w:t>
            </w:r>
            <w:r w:rsidRPr="00796C99">
              <w:br/>
            </w:r>
            <w:r w:rsidRPr="00796C99">
              <w:rPr>
                <w:iCs/>
              </w:rPr>
              <w:t>Г) Точная формулировка не приведена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Период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noProof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Массу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одной молекулы вещества с молярной массой М можно вычислить по формуле: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M/N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proofErr w:type="spellEnd"/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Изобарный процесс — это: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процесс, протекающий в газе неизменной массы и неизменной молярной массы при неизменяющемся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кристаллизации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 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равна 0</w:t>
            </w:r>
            <w:proofErr w:type="gram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°С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 называется единица работы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Ньютон</w:t>
            </w:r>
            <w:r w:rsidRPr="00796C99">
              <w:rPr>
                <w:rFonts w:ascii="Times New Roman" w:hAnsi="Times New Roman"/>
              </w:rPr>
              <w:br/>
              <w:t>Б)</w:t>
            </w:r>
            <w:r w:rsidRPr="00796C99">
              <w:rPr>
                <w:rFonts w:ascii="Times New Roman" w:hAnsi="Times New Roman"/>
                <w:iCs/>
              </w:rPr>
              <w:t xml:space="preserve"> Ватт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Джоуль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Килограмм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Какой  из приведенных формул выражен третий закон Ньютона?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</w:rPr>
              <w:t>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 xml:space="preserve">Б)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1</m:t>
                  </m:r>
                </m:sub>
              </m:sSub>
            </m:oMath>
            <w:r w:rsidRPr="00796C99">
              <w:rPr>
                <w:rFonts w:ascii="Times New Roman" w:hAnsi="Times New Roman"/>
                <w:iCs/>
              </w:rPr>
              <w:t>=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2</m:t>
                  </m:r>
                </m:sub>
              </m:sSub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Закон сохранения механической энергии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Движение не создается и не уничтожается, а лишь меняет свою форму или передается от одного тела к другому</w:t>
            </w:r>
            <w:r w:rsidRPr="00796C99">
              <w:br/>
            </w:r>
            <w:r w:rsidRPr="00796C99">
              <w:rPr>
                <w:iCs/>
              </w:rPr>
              <w:t>Б) Закон сохранения полной механической энергии является частным случаем общего закона сохранения и превращения энергии</w:t>
            </w:r>
            <w:r w:rsidRPr="00796C99">
              <w:br/>
            </w:r>
            <w:r w:rsidRPr="00796C99">
              <w:rPr>
                <w:iCs/>
              </w:rPr>
              <w:t>В) В поле потенциальных сил полная механическая энергия системы есть величина постоянная</w:t>
            </w:r>
            <w:r w:rsidRPr="00796C99">
              <w:br/>
            </w:r>
            <w:r w:rsidRPr="00796C99">
              <w:rPr>
                <w:iCs/>
              </w:rPr>
              <w:t>Г)  Механическая энергия зависит от выбора системы отсчета.</w:t>
            </w:r>
            <w:r w:rsidRPr="00796C99"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Что такое амплитуда?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iCs/>
              </w:rPr>
              <w:t>А) Число полных колебаний в единицу времени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Наибольшее отклонение колеблющейся точки от ее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Смещение колеблющейся точки от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Путь, пройденный колеблющимся телом за одно колебание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Количество вещества ν определяется по формуле: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 xml:space="preserve">А) ν = 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</w:rPr>
              <w:t>/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ν = N/N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Изохорный процесс — это: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процесс, протекающий в газе неизменной массы и неизменной молярной массы при неизменяющемся объеме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lastRenderedPageBreak/>
              <w:t>При конденсации температура вещества: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увеличивается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уменьшается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называется единица энергии в СИ?</w:t>
            </w:r>
          </w:p>
          <w:p w:rsidR="00E35E1B" w:rsidRPr="00796C99" w:rsidRDefault="00E35E1B" w:rsidP="00B83953">
            <w:pPr>
              <w:pStyle w:val="aa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Ватт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Джоуль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Ньютон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Килограмм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 из приведенных формул выражен второй закон Ньютона?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F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m</m:t>
                  </m:r>
                </m:den>
              </m:f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k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Шары одинаковой массы движутся так, как показано на рисунке, и абсолютно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неупруго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соударяются. Как будет направлен импульс шаров после соударения?</w:t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982435" cy="943677"/>
                  <wp:effectExtent l="19050" t="0" r="8165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436" cy="943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4515031" cy="695482"/>
                  <wp:effectExtent l="1905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815" cy="695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 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vertAlign w:val="superscript"/>
              </w:rPr>
            </w:pPr>
            <w:r w:rsidRPr="00796C99">
              <w:t>Постоянная Авогадро имеет размерность в СИ:</w:t>
            </w:r>
            <w:r w:rsidRPr="00796C99">
              <w:br/>
            </w:r>
            <w:r w:rsidRPr="00796C99">
              <w:rPr>
                <w:noProof/>
              </w:rPr>
              <w:t xml:space="preserve">А) </w:t>
            </w:r>
            <w:r w:rsidRPr="00796C99">
              <w:rPr>
                <w:iCs/>
              </w:rPr>
              <w:t>1/моль</w:t>
            </w:r>
            <w:r w:rsidRPr="00796C99">
              <w:br/>
            </w:r>
            <w:r w:rsidRPr="00796C99">
              <w:rPr>
                <w:noProof/>
              </w:rPr>
              <w:t xml:space="preserve">Б) </w:t>
            </w:r>
            <w:r w:rsidRPr="00796C99">
              <w:rPr>
                <w:iCs/>
              </w:rPr>
              <w:t>моль/кг</w:t>
            </w:r>
            <w:r w:rsidRPr="00796C99">
              <w:br/>
            </w:r>
            <w:r w:rsidRPr="00796C99">
              <w:rPr>
                <w:noProof/>
              </w:rPr>
              <w:t xml:space="preserve">В) </w:t>
            </w:r>
            <w:r w:rsidRPr="00796C99">
              <w:rPr>
                <w:iCs/>
              </w:rPr>
              <w:t>кг/м</w:t>
            </w:r>
            <w:r w:rsidRPr="00796C99">
              <w:rPr>
                <w:iCs/>
                <w:vertAlign w:val="superscript"/>
              </w:rPr>
              <w:t>3</w:t>
            </w:r>
            <w:r w:rsidRPr="00796C99">
              <w:br/>
            </w:r>
            <w:r w:rsidRPr="00796C99">
              <w:rPr>
                <w:noProof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/>
                      <w:noProof/>
                    </w:rPr>
                    <m:t>моль</m:t>
                  </m:r>
                </m:e>
                <m:sup>
                  <m:r>
                    <w:rPr>
                      <w:rFonts w:ascii="Cambria Math"/>
                      <w:noProof/>
                    </w:rPr>
                    <m:t>-</m:t>
                  </m:r>
                  <m:r>
                    <w:rPr>
                      <w:rFonts w:ascii="Cambria Math"/>
                      <w:noProof/>
                    </w:rPr>
                    <m:t>1</m:t>
                  </m:r>
                </m:sup>
              </m:sSup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изобарного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плавлении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 каких единицах измеряется импульс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А) 1 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 1 кг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 кг•м/с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 Дж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Какое из уравнений описывает равномерное движение?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движущийся со скоростью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налетает на покоящийся 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3m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. После удара шарики, слипшись, движутся вместе. Какова скорость их движения?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v/4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0,25 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4v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Что называется математическим маятником?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Физическое тело, совершающее колебания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Тело, у которого точка подвеса находится выше центра тяжести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Материальная точка, подвешенная на невесомой нерастяжимой нити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Груз, подвешенный на пружине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Единицей количества вещества является: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кг</w:t>
            </w:r>
            <w:r w:rsidRPr="00796C99">
              <w:br/>
            </w:r>
            <w:r w:rsidRPr="00796C99">
              <w:rPr>
                <w:iCs/>
              </w:rPr>
              <w:t>Б) моль</w:t>
            </w:r>
            <w:r w:rsidRPr="00796C99">
              <w:br/>
            </w:r>
            <w:r w:rsidRPr="00796C99">
              <w:rPr>
                <w:iCs/>
              </w:rPr>
              <w:t>В) г</w:t>
            </w:r>
            <w:r w:rsidRPr="00796C99">
              <w:br/>
            </w:r>
            <w:r w:rsidRPr="00796C99">
              <w:rPr>
                <w:iCs/>
              </w:rPr>
              <w:t xml:space="preserve">Г) </w:t>
            </w:r>
            <w:proofErr w:type="spellStart"/>
            <w:r w:rsidRPr="00796C99">
              <w:rPr>
                <w:iCs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изотермического процесса для данной массы идеального газа является: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0CCF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V/T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 = const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Для изохорного процесса в идеальном газе первый закон термодинамики имеет вид: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FE0CCF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Q =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0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</w:p>
          <w:p w:rsidR="00E35E1B" w:rsidRPr="004B2807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6A524D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lang w:val="en-US"/>
              </w:rPr>
            </w:pPr>
            <w:r w:rsidRPr="00796C99">
              <w:t>По какой формуле следует рассчитывать работу силы F, направленной под углом α к перемещению?</w:t>
            </w:r>
            <w:r w:rsidRPr="00796C99">
              <w:br/>
            </w:r>
            <w:r w:rsidRPr="00796C99">
              <w:rPr>
                <w:noProof/>
              </w:rPr>
              <w:t>А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>r)</w:t>
            </w:r>
            <w:proofErr w:type="spellStart"/>
            <w:r w:rsidRPr="00796C99">
              <w:rPr>
                <w:iCs/>
                <w:lang w:val="en-US"/>
              </w:rPr>
              <w:t>cos</w:t>
            </w:r>
            <w:proofErr w:type="spellEnd"/>
            <w:r w:rsidRPr="00796C99">
              <w:rPr>
                <w:iCs/>
                <w:lang w:val="en-US"/>
              </w:rPr>
              <w:t xml:space="preserve"> </w:t>
            </w:r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Б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r•sin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В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r•cos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Г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 xml:space="preserve">r)sin </w:t>
            </w:r>
            <w:r w:rsidRPr="00796C99">
              <w:rPr>
                <w:iCs/>
              </w:rPr>
              <w:t>α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Легкоподвижную тележку массой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m = 3 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толкают с силой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F = 6 Н.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Ускорение тележки в инерциальной системе отсчета равно...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А) 2Н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Б) 0,5Н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В) 18 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Г) 3Н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3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t xml:space="preserve">Две тележки движутся вдоль одной прямой навстречу друг другу. Массы тележек </w:t>
            </w:r>
            <w:r w:rsidRPr="00796C99">
              <w:rPr>
                <w:iCs/>
              </w:rPr>
              <w:t>m</w:t>
            </w:r>
            <w:r w:rsidRPr="00796C99">
              <w:t xml:space="preserve"> и </w:t>
            </w:r>
            <w:r w:rsidRPr="00796C99">
              <w:rPr>
                <w:iCs/>
              </w:rPr>
              <w:t>2m</w:t>
            </w:r>
            <w:r w:rsidRPr="00796C99">
              <w:t xml:space="preserve">, скорости - соответственно </w:t>
            </w:r>
            <w:r w:rsidRPr="00796C99">
              <w:rPr>
                <w:iCs/>
              </w:rPr>
              <w:t>v</w:t>
            </w:r>
            <w:r w:rsidRPr="00796C99">
              <w:t xml:space="preserve"> и 2</w:t>
            </w:r>
            <w:r w:rsidRPr="00796C99">
              <w:rPr>
                <w:iCs/>
              </w:rPr>
              <w:t>v</w:t>
            </w:r>
            <w:r w:rsidRPr="00796C99">
              <w:t>. Какой будет их скорость после абсолютно неупругого столкновения?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3v/5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0,6v</w:t>
            </w:r>
          </w:p>
          <w:p w:rsidR="00E35E1B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v/3</w:t>
            </w:r>
          </w:p>
          <w:p w:rsidR="00E35E1B" w:rsidRPr="00C31F2F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Частота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Единицей количества вещества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При неизменной абсолютной температуре концентрация молекул идеального газа была увеличена в 4 раза. При этом давление газа...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увеличилось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увеличилось в 2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уменьшилось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не изменилось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Воздух в комнате состоит из смеси газов: водорода, кислорода, азота, водяного пара, углекислого газа и др.  При тепловом равновесии у этих газов обязательно одинаковы...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температуры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парциальные давления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концентрации молекул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плотности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>6.2.1.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 xml:space="preserve">Промежуточная аттестация в форме дифференцированного зачета </w:t>
      </w:r>
      <w:r w:rsidRPr="00796C99">
        <w:rPr>
          <w:rFonts w:ascii="Times New Roman" w:hAnsi="Times New Roman"/>
          <w:b/>
          <w:sz w:val="28"/>
          <w:szCs w:val="28"/>
        </w:rPr>
        <w:t>(2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зачет - тестирование: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Расстояние между двумя точечными электрическими зарядами увеличили в 3 раза, а один из зарядов уменьшили в 3 раза. Сила электрического взаимодействия между ними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не изменилась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уменьшилась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уменьшилась в 27 раз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fb"/>
              <w:spacing w:line="336" w:lineRule="atLeast"/>
            </w:pPr>
            <w:r w:rsidRPr="00796C99">
              <w:t>Какие  из нижеприведенных величин соответствуют единице измерения напряженности?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  Вольт на метр 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Ампер на секунду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Ом на метр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Ньютон на Кулон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уменьшится в 2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не изменится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уменьшится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3108960</wp:posOffset>
                  </wp:positionH>
                  <wp:positionV relativeFrom="margin">
                    <wp:posOffset>4585970</wp:posOffset>
                  </wp:positionV>
                  <wp:extent cx="2745105" cy="1991995"/>
                  <wp:effectExtent l="19050" t="0" r="0" b="0"/>
                  <wp:wrapSquare wrapText="bothSides"/>
                  <wp:docPr id="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105" cy="199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По данным, приведенным на рисунке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вычислите показания вольтметра.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0,5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110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440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1100 В</w:t>
            </w:r>
          </w:p>
          <w:p w:rsidR="00E35E1B" w:rsidRPr="00796C99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взаимодействуют два параллельных друг другу проводника, если электрический ток в них протекает в противоположных направлениях?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сила взаимодействия равна нулю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проводники притягиваются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проводники отталкиваются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проводники поворачиваются в одинаковом направлении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428750" cy="1552575"/>
                  <wp:effectExtent l="19050" t="0" r="0" b="0"/>
                  <wp:wrapSquare wrapText="bothSides"/>
                  <wp:docPr id="22" name="Рисунок 5" descr="http://physik.ucoz.ru/images/ege_3/3_4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Проволочная рамка движется в неоднородном магнитном поле, силовые линии которого входят в плоскость листа. Плоскость ее остается перпендикулярной линиям вектора магнитной индукции (см. рисунок). При движении рамки в ней возникает электрический ток. С каким из указанных на рисунке направлений может совпадать направление вектора скорости и рамки?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 А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только с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с любым из указанных направлений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процесс объясняется явлением электромагнитной индукции?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А) отклонение магнитной стрелки вблизи проводника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Б) взаимодействие двух проводов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В) появление тока в замкнутой катушке при опускании в нее постоянного магнита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Г) возникновение силы, действующей на проводник с током в магнитном поле.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8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Если сила тока в катушке индуктивностью 0,1 Гн изменяется с течением времени, как показано на графике, то в катушке возникает ЭДС самоиндукции, равная...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0">
                  <wp:simplePos x="0" y="0"/>
                  <wp:positionH relativeFrom="column">
                    <wp:posOffset>3860165</wp:posOffset>
                  </wp:positionH>
                  <wp:positionV relativeFrom="line">
                    <wp:posOffset>14605</wp:posOffset>
                  </wp:positionV>
                  <wp:extent cx="1346835" cy="1313815"/>
                  <wp:effectExtent l="171450" t="152400" r="158115" b="114935"/>
                  <wp:wrapSquare wrapText="bothSides"/>
                  <wp:docPr id="23" name="Рисунок 5" descr="http://physik.ucoz.ru/images/ege_3/3_4_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35" cy="13138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А)1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2В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10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0,5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9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На рисунке приведен график зависимости силы тока от времени в колебательном контуре. Период  колебаний энергии магнитного поля катушки равен...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1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8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4251960</wp:posOffset>
                  </wp:positionH>
                  <wp:positionV relativeFrom="margin">
                    <wp:posOffset>7666355</wp:posOffset>
                  </wp:positionV>
                  <wp:extent cx="1632585" cy="1273175"/>
                  <wp:effectExtent l="171450" t="152400" r="139065" b="98425"/>
                  <wp:wrapSquare wrapText="bothSides"/>
                  <wp:docPr id="2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585" cy="12731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10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 ответа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Явление, наблюдаемое при прохождении волн мимо края препятствия, связанные с отклонением волн от прямолинейного распространения при взаимодействии 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препятствием называется …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дифракция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поляризация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дисперсия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интерференция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варианты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фотоэффекте задерживающая разность потенциалов не зависит от...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1 - частоты падающего света.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2 - интенсивности падающего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3 - угла падения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Какие утверждения правильны?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1 и 2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В) 1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1, 2,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изучении строения атома в рамках модели Резерфорда моделью ядра служит...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электрически нейтральный шар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положительно заряженный шар с вкраплениями электронов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отрицательно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положительно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варианты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Какое уравнение </w:t>
            </w:r>
            <w:r w:rsidRPr="00796C99">
              <w:rPr>
                <w:rFonts w:ascii="Times New Roman" w:hAnsi="Times New Roman"/>
                <w:sz w:val="24"/>
                <w:szCs w:val="24"/>
                <w:u w:val="single"/>
              </w:rPr>
              <w:t>противоречит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закону сохранения заряда в ядерных реакциях?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-1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Li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3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Be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9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H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</w:t>
            </w: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Модуль силы воздействия одного неподвижного точечного заряженного тела на другое равен </w:t>
      </w:r>
      <w:r w:rsidRPr="00796C99">
        <w:rPr>
          <w:rFonts w:ascii="Times New Roman" w:hAnsi="Times New Roman"/>
          <w:iCs/>
          <w:sz w:val="24"/>
          <w:szCs w:val="24"/>
        </w:rPr>
        <w:t>F</w:t>
      </w:r>
      <w:r w:rsidRPr="00796C99">
        <w:rPr>
          <w:rFonts w:ascii="Times New Roman" w:hAnsi="Times New Roman"/>
          <w:sz w:val="24"/>
          <w:szCs w:val="24"/>
        </w:rPr>
        <w:t>. Чему станет равен модуль этой силы, если увеличить заряд одного тела в 2 раза, а второго – в 3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А) </w:t>
      </w:r>
      <w:r w:rsidRPr="00796C99">
        <w:rPr>
          <w:rFonts w:ascii="Times New Roman" w:hAnsi="Times New Roman"/>
          <w:iCs/>
          <w:sz w:val="24"/>
          <w:szCs w:val="24"/>
        </w:rPr>
        <w:t>5F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 F/5</w:t>
      </w:r>
    </w:p>
    <w:p w:rsidR="00E35E1B" w:rsidRPr="00796C99" w:rsidRDefault="00E35E1B" w:rsidP="00E35E1B">
      <w:pPr>
        <w:tabs>
          <w:tab w:val="left" w:pos="926"/>
        </w:tabs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В) 6F</w:t>
      </w:r>
      <w:r w:rsidRPr="00796C99">
        <w:rPr>
          <w:rFonts w:ascii="Times New Roman" w:hAnsi="Times New Roman"/>
          <w:iCs/>
          <w:sz w:val="24"/>
          <w:szCs w:val="24"/>
        </w:rPr>
        <w:tab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Г) F/6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3630295</wp:posOffset>
            </wp:positionH>
            <wp:positionV relativeFrom="margin">
              <wp:posOffset>3369945</wp:posOffset>
            </wp:positionV>
            <wp:extent cx="1993265" cy="915670"/>
            <wp:effectExtent l="19050" t="19050" r="26035" b="17780"/>
            <wp:wrapSquare wrapText="bothSides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915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2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Три пары легких шариков подвешены на нитях (рис). Какая пара шариков заряжена одноименно?                                                                        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Б) 2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3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обкладок уменьшить в 2 раза, а расстояние между ними увеличить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увеличится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4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-1633</wp:posOffset>
            </wp:positionV>
            <wp:extent cx="1853293" cy="1665514"/>
            <wp:effectExtent l="19050" t="0" r="0" b="0"/>
            <wp:wrapSquare wrapText="bothSides"/>
            <wp:docPr id="26" name="Рисунок 2" descr="http://physik.ucoz.ru/images/t01/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5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1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293" cy="1665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sz w:val="24"/>
          <w:szCs w:val="24"/>
        </w:rPr>
        <w:t>По данным, приведенным на рисунке, вычислите показания амперметра.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А) 0,5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Б) 72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В) 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Г)18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5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При изменении силы тока в катушке изменяется ли магнитное поле?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Магнитное поле не изменяется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</w:t>
      </w:r>
      <w:r w:rsidRPr="00796C99">
        <w:rPr>
          <w:rFonts w:ascii="Times New Roman" w:hAnsi="Times New Roman"/>
          <w:sz w:val="24"/>
          <w:szCs w:val="24"/>
        </w:rPr>
        <w:t xml:space="preserve"> При увеличении силы тока действие магнитного поля усиливается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При увеличении силы тока действие магнитного поля ослабевает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Каким способом можно усилить магнитное поле катушки?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Сделать катушку большего диаметра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Внутрь катушки вставить железный сердечник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lastRenderedPageBreak/>
        <w:t>В) Увеличить силу тока в катушке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7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два варианта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возникновение электрического тока в катушке, которую надевают на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взаимодействие двух параллельных проводников с током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возникновение электрического тока в катушке, внутрь которой вводят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возникновение силы, действующей на проводник с током в постоянном магнитном поле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8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        На рисунке представлен график изменения силы тока с течением времени в катушке индуктивностью </w:t>
      </w:r>
      <w:r w:rsidRPr="00796C99">
        <w:rPr>
          <w:rFonts w:ascii="Times New Roman" w:hAnsi="Times New Roman"/>
          <w:i/>
          <w:iCs/>
          <w:sz w:val="24"/>
          <w:szCs w:val="24"/>
        </w:rPr>
        <w:t>L = 6 мГн</w:t>
      </w:r>
      <w:r w:rsidRPr="00796C99">
        <w:rPr>
          <w:rFonts w:ascii="Times New Roman" w:hAnsi="Times New Roman"/>
          <w:sz w:val="24"/>
          <w:szCs w:val="24"/>
        </w:rPr>
        <w:t xml:space="preserve">. ЭДС самоиндукции равна...                                                                                       </w:t>
      </w: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355328</wp:posOffset>
            </wp:positionV>
            <wp:extent cx="1907721" cy="2286000"/>
            <wp:effectExtent l="19050" t="0" r="0" b="0"/>
            <wp:wrapSquare wrapText="bothSides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721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36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9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9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300 В</w:t>
      </w:r>
      <w:r w:rsidRPr="00796C99">
        <w:rPr>
          <w:rFonts w:ascii="Times New Roman" w:hAnsi="Times New Roman"/>
          <w:sz w:val="24"/>
          <w:szCs w:val="24"/>
        </w:rPr>
        <w:t xml:space="preserve"> и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 В</w:t>
      </w:r>
      <w:r w:rsidRPr="00796C99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6C99">
        <w:rPr>
          <w:rFonts w:ascii="Times New Roman" w:hAnsi="Times New Roman"/>
          <w:i/>
          <w:iCs/>
          <w:sz w:val="24"/>
          <w:szCs w:val="24"/>
        </w:rPr>
        <w:t>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>/N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sz w:val="24"/>
          <w:szCs w:val="24"/>
        </w:rPr>
        <w:t>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20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10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Явление нарушения </w:t>
      </w:r>
      <w:hyperlink r:id="rId16" w:tooltip="Симметрия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симметрии</w:t>
        </w:r>
      </w:hyperlink>
      <w:r w:rsidRPr="00796C99">
        <w:rPr>
          <w:rFonts w:ascii="Times New Roman" w:hAnsi="Times New Roman"/>
          <w:sz w:val="24"/>
          <w:szCs w:val="24"/>
        </w:rPr>
        <w:t xml:space="preserve"> распределения возмущений в </w:t>
      </w:r>
      <w:r w:rsidRPr="00796C99">
        <w:rPr>
          <w:rFonts w:ascii="Times New Roman" w:hAnsi="Times New Roman"/>
          <w:iCs/>
          <w:sz w:val="24"/>
          <w:szCs w:val="24"/>
        </w:rPr>
        <w:t>поперечной</w:t>
      </w:r>
      <w:hyperlink r:id="rId17" w:tooltip="Волна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волне</w:t>
        </w:r>
      </w:hyperlink>
      <w:r w:rsidRPr="00796C99">
        <w:rPr>
          <w:rFonts w:ascii="Times New Roman" w:hAnsi="Times New Roman"/>
          <w:sz w:val="24"/>
          <w:szCs w:val="24"/>
        </w:rPr>
        <w:t xml:space="preserve"> (например, напряжённостей электрического и магнитного полей в электромагнитных волнах) относительно направления её распространения называется …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Внешний фотоэффект - это явление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почернения фотоэмульсии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 вырывания электронов с поверхности вещества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свечения некоторых веществ в темноте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излучения нагретого твердого тела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12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Б) </w:t>
      </w:r>
      <w:r w:rsidRPr="00796C99">
        <w:rPr>
          <w:rFonts w:ascii="Times New Roman" w:hAnsi="Times New Roman"/>
          <w:sz w:val="24"/>
          <w:szCs w:val="24"/>
        </w:rPr>
        <w:t>электроны имеют отрицательный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13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Какое уравнение </w:t>
      </w:r>
      <w:r w:rsidRPr="00796C99">
        <w:rPr>
          <w:rFonts w:ascii="Times New Roman" w:hAnsi="Times New Roman"/>
          <w:sz w:val="24"/>
          <w:szCs w:val="24"/>
          <w:u w:val="single"/>
        </w:rPr>
        <w:t>противоречит</w:t>
      </w:r>
      <w:r w:rsidRPr="00796C99">
        <w:rPr>
          <w:rFonts w:ascii="Times New Roman" w:hAnsi="Times New Roman"/>
          <w:sz w:val="24"/>
          <w:szCs w:val="24"/>
        </w:rPr>
        <w:t xml:space="preserve"> закону сохранения массового числа в ядерных реакциях?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</w:rPr>
        <w:t>А</w:t>
      </w:r>
      <w:r w:rsidRPr="00796C99">
        <w:rPr>
          <w:rFonts w:ascii="Times New Roman" w:hAnsi="Times New Roman"/>
          <w:sz w:val="24"/>
          <w:szCs w:val="24"/>
          <w:lang w:val="en-US"/>
        </w:rPr>
        <w:t>)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Б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96C99">
        <w:rPr>
          <w:rFonts w:ascii="Times New Roman" w:hAnsi="Times New Roman"/>
          <w:sz w:val="24"/>
          <w:szCs w:val="24"/>
          <w:lang w:val="en-US"/>
        </w:rPr>
        <w:t>Li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p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В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-1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Г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Be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9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H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96C99">
        <w:rPr>
          <w:rFonts w:ascii="Times New Roman" w:hAnsi="Times New Roman"/>
          <w:sz w:val="24"/>
          <w:szCs w:val="24"/>
          <w:lang w:val="en-US"/>
        </w:rPr>
        <w:t>B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0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Сила кулоновского взаимодействия двух точечных зарядов...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прямо пропорциональна расстоянию между ними</w:t>
      </w:r>
      <w:r w:rsidRPr="00796C99">
        <w:rPr>
          <w:rFonts w:ascii="Times New Roman" w:hAnsi="Times New Roman"/>
        </w:rPr>
        <w:br/>
        <w:t>Б) обратно пропорциональна расстоянию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</w:rPr>
        <w:t>В) прямо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 xml:space="preserve">Г) </w:t>
      </w:r>
      <w:r w:rsidRPr="00796C99">
        <w:rPr>
          <w:rFonts w:ascii="Times New Roman" w:hAnsi="Times New Roman"/>
        </w:rPr>
        <w:t>обратно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2172335</wp:posOffset>
            </wp:positionH>
            <wp:positionV relativeFrom="margin">
              <wp:posOffset>2814955</wp:posOffset>
            </wp:positionV>
            <wp:extent cx="1984375" cy="846455"/>
            <wp:effectExtent l="19050" t="19050" r="15875" b="10795"/>
            <wp:wrapSquare wrapText="bothSides"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846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Три пары легких шариков подвешены на нитях (рис). Какая пара шариков  заряжена разноименно?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А) 1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Б) 2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iCs/>
        </w:rPr>
        <w:t>В) 3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3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Как изменится емкость плоского воздушного конденсатора, если площадь обкладок и расстояние между ними уменьшить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увеличится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4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Обмотка вольтметра имеет сопротивление 50 кОм. Вычислите силу тока в ней при напряжении 250 В.</w:t>
      </w:r>
      <w:r w:rsidRPr="00796C99">
        <w:rPr>
          <w:rFonts w:ascii="Times New Roman" w:hAnsi="Times New Roman"/>
        </w:rPr>
        <w:br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254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0,005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5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По двум тонким прямым проводникам, параллельным друг другу, текут одинаковые токи I (см. рисунок). Как направлено создаваемое ими магнитное поле в точке С?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3208655</wp:posOffset>
            </wp:positionH>
            <wp:positionV relativeFrom="margin">
              <wp:posOffset>868680</wp:posOffset>
            </wp:positionV>
            <wp:extent cx="1011555" cy="926465"/>
            <wp:effectExtent l="171450" t="152400" r="169545" b="102235"/>
            <wp:wrapSquare wrapText="bothSides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9264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А)  к нам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Б)  от нас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В)  вверх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Г)   вниз                                                  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6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24100" cy="476250"/>
            <wp:effectExtent l="190500" t="152400" r="171450" b="114300"/>
            <wp:wrapSquare wrapText="bothSides"/>
            <wp:docPr id="30" name="Рисунок 2" descr="http://physik.ucoz.ru/images/ege_3/3_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К магнитной стрелке (северный полюс затемнен, см. рисунок), которая может поворачиваться вокруг вертикальной оси, перпендикулярной плоскости чертежа, поднесли постоянный полосовой магнит. При этом стрелка...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повернется на 180°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повернется на 90° по часовой стрелке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повернется на 90° против часовой стрелки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останется в прежнем положении</w:t>
      </w: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7</w:t>
      </w:r>
      <w:r w:rsidRPr="00796C99">
        <w:rPr>
          <w:rFonts w:ascii="Times New Roman" w:hAnsi="Times New Roman"/>
          <w:i/>
          <w:iCs/>
        </w:rPr>
        <w:t>(выберите два варианта 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3633470</wp:posOffset>
            </wp:positionH>
            <wp:positionV relativeFrom="margin">
              <wp:posOffset>1432560</wp:posOffset>
            </wp:positionV>
            <wp:extent cx="1790700" cy="1409700"/>
            <wp:effectExtent l="19050" t="0" r="0" b="0"/>
            <wp:wrapSquare wrapText="bothSides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 xml:space="preserve">При движении проводника в однородном магнитном поле в проводнике возникает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1</w:t>
      </w:r>
      <w:r w:rsidRPr="00796C99">
        <w:rPr>
          <w:rFonts w:ascii="Times New Roman" w:hAnsi="Times New Roman"/>
        </w:rPr>
        <w:t xml:space="preserve">. При уменьшении скорости движения проводника в 2 раза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2</w:t>
      </w:r>
      <w:r w:rsidRPr="00796C99">
        <w:rPr>
          <w:rFonts w:ascii="Times New Roman" w:hAnsi="Times New Roman"/>
        </w:rPr>
        <w:t xml:space="preserve"> будет равна...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</w:rPr>
        <w:t>Б) 0,5ε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  <w:vertAlign w:val="subscript"/>
        </w:rPr>
        <w:t xml:space="preserve">В)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/2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  <w:vertAlign w:val="subscript"/>
        </w:rPr>
        <w:t xml:space="preserve">Г)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/4</w:t>
      </w: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  <w:noProof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posOffset>-168910</wp:posOffset>
            </wp:positionH>
            <wp:positionV relativeFrom="line">
              <wp:posOffset>-34290</wp:posOffset>
            </wp:positionV>
            <wp:extent cx="2081530" cy="2024380"/>
            <wp:effectExtent l="19050" t="0" r="0" b="0"/>
            <wp:wrapSquare wrapText="bothSides"/>
            <wp:docPr id="31" name="Рисунок 5" descr="http://physik.ucoz.ru/images/ege_3/3_4_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ysik.ucoz.ru/images/ege_3/3_4_01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ЗАДАНИЕ N 8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Если сила тока в катушке индуктивностью 0,3 Гн изменяется с течением времени, как показано на графике, то в катушке возникает ЭДС самоиндукции, равная...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А)1</w:t>
      </w:r>
      <w:proofErr w:type="gramStart"/>
      <w:r w:rsidRPr="00796C99">
        <w:rPr>
          <w:rFonts w:ascii="Times New Roman" w:hAnsi="Times New Roman"/>
        </w:rPr>
        <w:t xml:space="preserve"> В</w:t>
      </w:r>
      <w:proofErr w:type="gramEnd"/>
      <w:r w:rsidRPr="00796C99">
        <w:rPr>
          <w:rFonts w:ascii="Times New Roman" w:hAnsi="Times New Roman"/>
        </w:rPr>
        <w:br/>
        <w:t>Б)  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0,03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30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9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На рисунке приведен график зависимости силы тока от времени в колебательном контуре. Сколько раз энергия магнитного поля катушки достигает максимального значения в течение первых 6 мкс после начала отсчета?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1 раз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3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0</w:t>
      </w:r>
      <w:r w:rsidRPr="00796C99">
        <w:rPr>
          <w:rFonts w:ascii="Times New Roman" w:hAnsi="Times New Roman"/>
          <w:i/>
          <w:iCs/>
        </w:rPr>
        <w:t>(выберите вариант ответа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Явление, обусловленное зависимостью абсолютного </w:t>
      </w:r>
      <w:hyperlink r:id="rId20" w:tooltip="Показатель преломления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показателя преломления</w:t>
        </w:r>
      </w:hyperlink>
      <w:r w:rsidRPr="00796C99">
        <w:rPr>
          <w:rFonts w:ascii="Times New Roman" w:hAnsi="Times New Roman"/>
        </w:rPr>
        <w:t xml:space="preserve"> вещества от </w:t>
      </w:r>
      <w:hyperlink r:id="rId21" w:tooltip="Частота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частоты</w:t>
        </w:r>
      </w:hyperlink>
      <w:r w:rsidRPr="00796C99">
        <w:rPr>
          <w:rFonts w:ascii="Times New Roman" w:hAnsi="Times New Roman"/>
        </w:rPr>
        <w:t xml:space="preserve"> (или </w:t>
      </w:r>
      <w:hyperlink r:id="rId22" w:tooltip="Длина волны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длины волны</w:t>
        </w:r>
      </w:hyperlink>
      <w:r w:rsidRPr="00796C99">
        <w:rPr>
          <w:rFonts w:ascii="Times New Roman" w:hAnsi="Times New Roman"/>
        </w:rPr>
        <w:t xml:space="preserve">) света или  зависимость </w:t>
      </w:r>
      <w:hyperlink r:id="rId23" w:tooltip="Фазовая скорость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фазовой скорости</w:t>
        </w:r>
      </w:hyperlink>
      <w:r w:rsidRPr="00796C99">
        <w:rPr>
          <w:rFonts w:ascii="Times New Roman" w:hAnsi="Times New Roman"/>
        </w:rPr>
        <w:t xml:space="preserve"> света в веществе от длины волны (или частоты) называется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интерференция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1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При фотоэффекте работа выхода электрона из металла зависит от...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частоты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интенсивности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химической природы металла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кинетической энергии вырываемых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</w:rPr>
        <w:t>Планетарная модель атома обоснована...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расчетами движения небесных тел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опытами по электризации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опытами по рассеянию α-частиц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фотографиями атомов, сделанными с помощью микроскопа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13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lastRenderedPageBreak/>
        <w:t>γ-излучение - это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поток ядер гелия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поток протонов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поток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электромагнитные волны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B77D64" w:rsidRDefault="00E35E1B" w:rsidP="00E35E1B">
      <w:pPr>
        <w:rPr>
          <w:rFonts w:ascii="Times New Roman" w:hAnsi="Times New Roman"/>
          <w:b/>
        </w:rPr>
      </w:pP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</w:rPr>
        <w:t>.</w:t>
      </w:r>
    </w:p>
    <w:p w:rsidR="00E35E1B" w:rsidRPr="00795786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Два точечных заряда действуют друг на друга с силой 12 Н. Какой будет сила взаимодействия между ними, если уменьшить значение каждого заряда в 2 раза, не меняя расстояния между ними?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3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6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24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48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>(</w:t>
      </w:r>
      <w:r w:rsidRPr="00795786">
        <w:rPr>
          <w:rFonts w:ascii="Times New Roman" w:hAnsi="Times New Roman"/>
          <w:i/>
          <w:sz w:val="24"/>
          <w:szCs w:val="24"/>
        </w:rPr>
        <w:t>вставьте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Одноименно заряженные тела ..., а разноименно заряженные -...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…отталкиваются</w:t>
      </w:r>
      <w:proofErr w:type="gramStart"/>
      <w:r w:rsidRPr="0079578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95786">
        <w:rPr>
          <w:rFonts w:ascii="Times New Roman" w:hAnsi="Times New Roman"/>
          <w:sz w:val="24"/>
          <w:szCs w:val="24"/>
        </w:rPr>
        <w:t xml:space="preserve">…притягиваются 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…притягиваются,…отталкиваются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уменьшится в 2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не изменится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уменьшится в 4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увеличится в 4 раза</w:t>
      </w:r>
    </w:p>
    <w:p w:rsidR="00E35E1B" w:rsidRPr="00795786" w:rsidRDefault="00E35E1B" w:rsidP="00E35E1B"/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Каким сопротивлением обладает нагревательный элемент, рассчитанный на напряжение 110 В, если сила тока в нем 5 А?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550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720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22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>Г) 18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51435</wp:posOffset>
            </wp:positionV>
            <wp:extent cx="2002790" cy="1575435"/>
            <wp:effectExtent l="19050" t="0" r="0" b="0"/>
            <wp:wrapSquare wrapText="bothSides"/>
            <wp:docPr id="35" name="Рисунок 2" descr="http://physik.ucoz.ru/images/ege_3/3_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3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На рисунке (вид сверху) показана картина линий индукции магнитного поля прямого проводника с током. В какой из четырех точек индукция магнитного поля наименьшая?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А) в точке </w:t>
      </w:r>
      <w:r w:rsidRPr="00795786">
        <w:rPr>
          <w:rFonts w:ascii="Times New Roman" w:hAnsi="Times New Roman"/>
          <w:iCs/>
          <w:sz w:val="24"/>
          <w:szCs w:val="24"/>
        </w:rPr>
        <w:t>а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Б)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б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В)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Г)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г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Когда электрические заряды движутся, то вокруг них существует (ют)...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электрическое поле.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магнитное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электрическое и магнитное поля.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Какое явление используется в устройстве электродвигателей?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Вращение рамки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Вращение рамки с током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Вращение рамки с током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133985</wp:posOffset>
            </wp:positionV>
            <wp:extent cx="1657350" cy="1991995"/>
            <wp:effectExtent l="19050" t="0" r="0" b="0"/>
            <wp:wrapSquare wrapText="bothSides"/>
            <wp:docPr id="36" name="Рисунок 2" descr="http://physik.ucoz.ru/images/ege_3/3_4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4_01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На рисунке представлен график изменения силы тока с течением времени в катушке индуктивностью </w:t>
      </w:r>
      <w:r w:rsidRPr="00795786">
        <w:rPr>
          <w:rFonts w:ascii="Times New Roman" w:hAnsi="Times New Roman"/>
          <w:i/>
          <w:iCs/>
          <w:sz w:val="24"/>
          <w:szCs w:val="24"/>
        </w:rPr>
        <w:t>L = 6 мГн</w:t>
      </w:r>
      <w:r w:rsidRPr="00795786">
        <w:rPr>
          <w:rFonts w:ascii="Times New Roman" w:hAnsi="Times New Roman"/>
          <w:sz w:val="24"/>
          <w:szCs w:val="24"/>
        </w:rPr>
        <w:t xml:space="preserve">. ЭДС самоиндукции </w:t>
      </w:r>
      <w:proofErr w:type="gramStart"/>
      <w:r w:rsidRPr="00795786">
        <w:rPr>
          <w:rFonts w:ascii="Times New Roman" w:hAnsi="Times New Roman"/>
          <w:sz w:val="24"/>
          <w:szCs w:val="24"/>
        </w:rPr>
        <w:t>равна</w:t>
      </w:r>
      <w:proofErr w:type="gramEnd"/>
      <w:r w:rsidRPr="00795786">
        <w:rPr>
          <w:rFonts w:ascii="Times New Roman" w:hAnsi="Times New Roman"/>
          <w:sz w:val="24"/>
          <w:szCs w:val="24"/>
        </w:rPr>
        <w:t>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36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 9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 4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 xml:space="preserve">Напряжения на концах первичной и вторичной обмоток ненагруженного трансформатора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127 В</w:t>
      </w:r>
      <w:r w:rsidRPr="00795786">
        <w:rPr>
          <w:rFonts w:ascii="Times New Roman" w:hAnsi="Times New Roman"/>
          <w:sz w:val="24"/>
          <w:szCs w:val="24"/>
        </w:rPr>
        <w:t xml:space="preserve"> и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12,7 В</w:t>
      </w:r>
      <w:r w:rsidRPr="00795786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5786">
        <w:rPr>
          <w:rFonts w:ascii="Times New Roman" w:hAnsi="Times New Roman"/>
          <w:i/>
          <w:iCs/>
          <w:sz w:val="24"/>
          <w:szCs w:val="24"/>
        </w:rPr>
        <w:t>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/N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sz w:val="24"/>
          <w:szCs w:val="24"/>
        </w:rPr>
        <w:t>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10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20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30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</w:pP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Явление нелинейного  сложения  интенсивностей двух или нескольких световых волн,  которое сопровождается чередующимися в пространстве максимумами и минимумами интенсивности называется …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дифракция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Работа выхода для материала пластины равна 2 эВ. Пластина освещается монохроматическим светом. Какова энергия фотонов падающего света, если максимальная кинетическая энергия фотоэлектронов равна 1,5 эВ?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0,5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1,5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2,0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Г) </w:t>
      </w:r>
      <w:r w:rsidRPr="00795786">
        <w:rPr>
          <w:rFonts w:ascii="Times New Roman" w:hAnsi="Times New Roman"/>
          <w:sz w:val="24"/>
          <w:szCs w:val="24"/>
        </w:rPr>
        <w:t>3,5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12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 планетарной модели атома принимается, что...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число электронов на орбитах равно числу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число протонов равно числу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число электронов на орбитах равно сумме чисел протонов и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число нейтронов в ядре равно сумме чисел электронов на орбитах и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β-излучение - это 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поток электронов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4B2807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сила электростатического взаимодействия двух электрических зарядов при перенесении их из вакуума в среду с диэлектрической проницаемостью 81, если расстояние между ними останется прежним?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уменьшится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увеличится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уменьшится в 9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увеличится в 9 раз</w:t>
      </w:r>
    </w:p>
    <w:p w:rsidR="00E35E1B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2683510</wp:posOffset>
            </wp:positionH>
            <wp:positionV relativeFrom="margin">
              <wp:posOffset>2694940</wp:posOffset>
            </wp:positionV>
            <wp:extent cx="2069465" cy="952500"/>
            <wp:effectExtent l="19050" t="19050" r="26035" b="19050"/>
            <wp:wrapSquare wrapText="bothSides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465" cy="95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 xml:space="preserve">     Три пары легких шариков подвешены на нитях (рис). Какая пара шариков ... не заряжена?                                                                        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1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Б) 2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>В)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увеличить в 2 раза?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 w:rsidRPr="00D64623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Каково сопротивление обмотки паяльника, если при напряжении 127 В сила тока в ней 500 мА?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254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63,5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0,25 Ом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5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  <w:r w:rsidRPr="00D64623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338455</wp:posOffset>
            </wp:positionV>
            <wp:extent cx="960120" cy="870585"/>
            <wp:effectExtent l="19050" t="0" r="0" b="0"/>
            <wp:wrapTight wrapText="bothSides">
              <wp:wrapPolygon edited="0">
                <wp:start x="-429" y="0"/>
                <wp:lineTo x="-429" y="21269"/>
                <wp:lineTo x="21429" y="21269"/>
                <wp:lineTo x="21429" y="0"/>
                <wp:lineTo x="-429" y="0"/>
              </wp:wrapPolygon>
            </wp:wrapTight>
            <wp:docPr id="3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 рисунке изображен проволочный виток, по которому течет электрический ток в направлении, указанном стрелкой. Виток расположен в плоскости чертежа. В центре витка вектор индукции магнитного поля тока направлен... 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от нас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Б) </w:t>
      </w:r>
      <w:r w:rsidRPr="00D64623">
        <w:rPr>
          <w:rFonts w:ascii="Times New Roman" w:hAnsi="Times New Roman"/>
          <w:sz w:val="24"/>
          <w:szCs w:val="24"/>
        </w:rPr>
        <w:t>к нам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</w:t>
      </w:r>
      <w:r w:rsidRPr="00D64623">
        <w:rPr>
          <w:rFonts w:ascii="Times New Roman" w:hAnsi="Times New Roman"/>
          <w:sz w:val="24"/>
          <w:szCs w:val="24"/>
        </w:rPr>
        <w:t xml:space="preserve"> влево ←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вправо →</w:t>
      </w: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Pr="00D64623" w:rsidRDefault="00E35E1B" w:rsidP="00E35E1B">
      <w:pPr>
        <w:pStyle w:val="afb"/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-3810</wp:posOffset>
            </wp:positionV>
            <wp:extent cx="1843405" cy="1350645"/>
            <wp:effectExtent l="19050" t="0" r="4445" b="0"/>
            <wp:wrapSquare wrapText="bothSides"/>
            <wp:docPr id="39" name="Рисунок 2" descr="http://physik.ucoz.ru/images/t01/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3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b="13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>Какими магнитными полюсами образован спектр, изображенный на рисунке</w:t>
      </w:r>
      <w:proofErr w:type="gramStart"/>
      <w:r w:rsidRPr="00D64623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Одноименными</w:t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Разноименными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Электромагнитной индукцией называют явление возникновения ...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магнитного поля вокруг проводника при прохождении по нему электрического тока.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электрического тока в проводнике, пересекающем магнитные линии.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электрического тока в проводнике.</w:t>
      </w:r>
    </w:p>
    <w:tbl>
      <w:tblPr>
        <w:tblW w:w="4926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4"/>
      </w:tblGrid>
      <w:tr w:rsidR="00E35E1B" w:rsidRPr="00D64623" w:rsidTr="00E35E1B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E35E1B" w:rsidRPr="00D64623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 проводнике индуктивностью 5 мГн сила тока в течение 0,2 с равномерно возрастает</w:t>
      </w:r>
      <w:r>
        <w:rPr>
          <w:rFonts w:ascii="Times New Roman" w:hAnsi="Times New Roman"/>
          <w:sz w:val="24"/>
          <w:szCs w:val="24"/>
        </w:rPr>
        <w:t>.</w:t>
      </w:r>
      <w:r w:rsidRPr="00D64623">
        <w:rPr>
          <w:rFonts w:ascii="Times New Roman" w:hAnsi="Times New Roman"/>
          <w:sz w:val="24"/>
          <w:szCs w:val="24"/>
        </w:rPr>
        <w:t xml:space="preserve"> При этом в проводнике возникает ЭДС самоиндукции 0,2 В. Определите </w:t>
      </w:r>
      <w:r>
        <w:rPr>
          <w:rFonts w:ascii="Times New Roman" w:hAnsi="Times New Roman"/>
          <w:sz w:val="24"/>
          <w:szCs w:val="24"/>
        </w:rPr>
        <w:t>изменение значения</w:t>
      </w:r>
      <w:r w:rsidRPr="00D64623">
        <w:rPr>
          <w:rFonts w:ascii="Times New Roman" w:hAnsi="Times New Roman"/>
          <w:sz w:val="24"/>
          <w:szCs w:val="24"/>
        </w:rPr>
        <w:t xml:space="preserve"> силы тока в проводнике.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10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Cs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>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>
        <w:rPr>
          <w:rFonts w:ascii="Times New Roman" w:hAnsi="Times New Roman"/>
          <w:bCs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 xml:space="preserve">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20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220 В</w:t>
      </w:r>
      <w:r w:rsidRPr="00D64623">
        <w:rPr>
          <w:rFonts w:ascii="Times New Roman" w:hAnsi="Times New Roman"/>
          <w:sz w:val="24"/>
          <w:szCs w:val="24"/>
        </w:rPr>
        <w:t xml:space="preserve"> и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11 В</w:t>
      </w:r>
      <w:r w:rsidRPr="00D64623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D64623">
        <w:rPr>
          <w:rFonts w:ascii="Times New Roman" w:hAnsi="Times New Roman"/>
          <w:i/>
          <w:iCs/>
          <w:sz w:val="24"/>
          <w:szCs w:val="24"/>
        </w:rPr>
        <w:t>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/N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sz w:val="24"/>
          <w:szCs w:val="24"/>
        </w:rPr>
        <w:t>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10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20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30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40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Разложение белого света в спектр при прохождении через призму обусловлено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интерференцией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отражением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дисперсией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дифракцией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При фотоэффекте работа выхода электрона из металла (красная граница фотоэффекта) не зависит от...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1 - частоты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2 - интенсивности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3 - химического состава металла.</w:t>
      </w:r>
      <w:r w:rsidRPr="00D64623">
        <w:rPr>
          <w:rFonts w:ascii="Times New Roman" w:hAnsi="Times New Roman"/>
          <w:sz w:val="24"/>
          <w:szCs w:val="24"/>
        </w:rPr>
        <w:br/>
        <w:t>Какие утверждения правильны?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1,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1 и 2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1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Планетарная модель атома обоснована опытами по...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растворению и плавлению твердых тел</w:t>
      </w:r>
    </w:p>
    <w:p w:rsidR="00E35E1B" w:rsidRPr="0038558A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</w:t>
      </w:r>
      <w:r w:rsidRPr="0038558A">
        <w:rPr>
          <w:rFonts w:ascii="Times New Roman" w:hAnsi="Times New Roman"/>
          <w:sz w:val="24"/>
          <w:szCs w:val="24"/>
        </w:rPr>
        <w:t>) ионизации газа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химическому получению новых веществ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рассеянию α-частиц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α-излучение - это 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lastRenderedPageBreak/>
        <w:t>В) поток электронов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FF1541" w:rsidTr="00E35E1B">
        <w:tc>
          <w:tcPr>
            <w:tcW w:w="4361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VI</w:t>
      </w:r>
    </w:p>
    <w:p w:rsidR="00E35E1B" w:rsidRPr="00FF1541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Сила взаимодействия двух точечных зарядов равна </w:t>
      </w:r>
      <w:r w:rsidRPr="00FF1541">
        <w:rPr>
          <w:rFonts w:ascii="Times New Roman" w:hAnsi="Times New Roman"/>
          <w:iCs/>
          <w:sz w:val="24"/>
          <w:szCs w:val="24"/>
        </w:rPr>
        <w:t>F</w:t>
      </w:r>
      <w:r w:rsidRPr="00FF1541">
        <w:rPr>
          <w:rFonts w:ascii="Times New Roman" w:hAnsi="Times New Roman"/>
          <w:sz w:val="24"/>
          <w:szCs w:val="24"/>
        </w:rPr>
        <w:t>. Какой будет сила взаимодействия, если величину каждого из зарядов увеличить в 3 раза и расстояние между ними также увеличить в 3 раза?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А) 9F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Б) 3F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В) 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Г) F/3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iCs/>
          <w:sz w:val="28"/>
          <w:szCs w:val="28"/>
        </w:rPr>
      </w:pPr>
      <w:r w:rsidRPr="00FF1541">
        <w:t>Какой заряд имеет шарик, к которому поднесена наэлектризованная палочка (рис.)?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-907</wp:posOffset>
            </wp:positionV>
            <wp:extent cx="1823901" cy="1524000"/>
            <wp:effectExtent l="19050" t="0" r="4899" b="0"/>
            <wp:wrapSquare wrapText="bothSides"/>
            <wp:docPr id="4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b="12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901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sz w:val="28"/>
          <w:szCs w:val="28"/>
        </w:rPr>
        <w:br/>
      </w:r>
      <w:r w:rsidRPr="00FF1541">
        <w:rPr>
          <w:b/>
          <w:sz w:val="28"/>
          <w:szCs w:val="28"/>
        </w:rPr>
        <w:t>А) +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b/>
          <w:sz w:val="28"/>
          <w:szCs w:val="28"/>
        </w:rPr>
        <w:t xml:space="preserve"> Б)  -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уменьшить в 2 раза?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В) </w:t>
      </w:r>
      <w:r w:rsidRPr="00FF1541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4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  <w:r w:rsidRPr="00FF1541">
        <w:t>Сила тока в нагревательном элементе чайника 2,5 А, а сопротивление 48 Ом. Вычислите напряжение на нагревательном элементе чайника.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А) 120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Б) 19,2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В) 0,05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Г) 220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5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pacing w:val="-2"/>
        </w:rPr>
      </w:pPr>
      <w:r w:rsidRPr="00FF1541">
        <w:rPr>
          <w:rFonts w:ascii="Times New Roman" w:hAnsi="Times New Roman"/>
          <w:sz w:val="24"/>
          <w:szCs w:val="24"/>
        </w:rPr>
        <w:t>Чемобъясняетсявзаимодействиедвухпараллельныхпро</w:t>
      </w:r>
      <w:r w:rsidRPr="00FF1541">
        <w:rPr>
          <w:rFonts w:ascii="Times New Roman" w:hAnsi="Times New Roman"/>
          <w:sz w:val="24"/>
          <w:szCs w:val="24"/>
        </w:rPr>
        <w:softHyphen/>
      </w:r>
      <w:r w:rsidRPr="00FF1541">
        <w:rPr>
          <w:rFonts w:ascii="Times New Roman" w:hAnsi="Times New Roman"/>
          <w:spacing w:val="-2"/>
          <w:sz w:val="24"/>
          <w:szCs w:val="24"/>
        </w:rPr>
        <w:t>водников</w:t>
      </w:r>
      <w:r w:rsidRPr="00FF1541">
        <w:rPr>
          <w:rFonts w:ascii="Times New Roman" w:hAnsi="Times New Roman"/>
          <w:sz w:val="24"/>
          <w:szCs w:val="24"/>
        </w:rPr>
        <w:t>стоком</w:t>
      </w:r>
      <w:r w:rsidRPr="00FF1541">
        <w:rPr>
          <w:rFonts w:ascii="Times New Roman" w:hAnsi="Times New Roman"/>
          <w:spacing w:val="-2"/>
        </w:rPr>
        <w:t xml:space="preserve">? </w:t>
      </w: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7"/>
          <w:sz w:val="24"/>
          <w:szCs w:val="24"/>
        </w:rPr>
        <w:t>A.</w:t>
      </w:r>
      <w:r w:rsidRPr="00FF1541">
        <w:rPr>
          <w:rFonts w:ascii="Times New Roman" w:hAnsi="Times New Roman"/>
          <w:sz w:val="24"/>
          <w:szCs w:val="24"/>
        </w:rPr>
        <w:t>) Действиемэлектрическогополяодногопроводникас токомнатоквдругомпроводнике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</w:t>
      </w:r>
      <w:r w:rsidRPr="00FF1541">
        <w:rPr>
          <w:rFonts w:ascii="Times New Roman" w:hAnsi="Times New Roman"/>
          <w:spacing w:val="-1"/>
          <w:sz w:val="24"/>
          <w:szCs w:val="24"/>
        </w:rPr>
        <w:t xml:space="preserve">) </w:t>
      </w:r>
      <w:r w:rsidRPr="00FF1541">
        <w:rPr>
          <w:rFonts w:ascii="Times New Roman" w:hAnsi="Times New Roman"/>
          <w:sz w:val="24"/>
          <w:szCs w:val="24"/>
        </w:rPr>
        <w:t>Взаимодействиемэлектрическихзарядов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8"/>
          <w:sz w:val="24"/>
          <w:szCs w:val="24"/>
        </w:rPr>
        <w:t xml:space="preserve">B)   </w:t>
      </w:r>
      <w:r w:rsidRPr="00FF1541">
        <w:rPr>
          <w:rFonts w:ascii="Times New Roman" w:hAnsi="Times New Roman"/>
          <w:sz w:val="24"/>
          <w:szCs w:val="24"/>
        </w:rPr>
        <w:t xml:space="preserve">Действием магнитного поля одного проводника на ток </w:t>
      </w:r>
      <w:r w:rsidRPr="00FF1541">
        <w:rPr>
          <w:rFonts w:ascii="Times New Roman" w:hAnsi="Times New Roman"/>
          <w:spacing w:val="-7"/>
          <w:sz w:val="24"/>
          <w:szCs w:val="24"/>
        </w:rPr>
        <w:t xml:space="preserve">в </w:t>
      </w:r>
      <w:r w:rsidRPr="00FF1541">
        <w:rPr>
          <w:rFonts w:ascii="Times New Roman" w:hAnsi="Times New Roman"/>
          <w:sz w:val="24"/>
          <w:szCs w:val="24"/>
        </w:rPr>
        <w:t>другомпроводнике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4445</wp:posOffset>
            </wp:positionV>
            <wp:extent cx="1221740" cy="1948180"/>
            <wp:effectExtent l="19050" t="0" r="0" b="0"/>
            <wp:wrapSquare wrapText="bothSides"/>
            <wp:docPr id="41" name="Рисунок 2" descr="http://physik.ucoz.ru/images/t01/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4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На рисунке изображен дугообразный магнит и его магнитное поле. Какой полюс северный и какой южный?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А - северный, В –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А - южный,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А - северный,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А - южный, В -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62150" cy="666750"/>
            <wp:effectExtent l="19050" t="0" r="0" b="0"/>
            <wp:wrapSquare wrapText="bothSides"/>
            <wp:docPr id="42" name="Рисунок 3" descr="http://physik.ucoz.ru/images/ege_3/3_3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ik.ucoz.ru/images/ege_3/3_3_007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 вертикально вверх ↑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горизонтально влево ←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горизонтально вправо →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 вертикально вниз ↓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</w:t>
      </w:r>
      <w:r>
        <w:rPr>
          <w:rFonts w:ascii="Times New Roman" w:hAnsi="Times New Roman"/>
          <w:b/>
          <w:bCs/>
          <w:sz w:val="24"/>
          <w:szCs w:val="24"/>
        </w:rPr>
        <w:t>НИЕ N 8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На рисунке приведен график зависимости силы тока </w:t>
      </w:r>
      <w:r w:rsidRPr="00FF1541">
        <w:rPr>
          <w:rFonts w:ascii="Times New Roman" w:hAnsi="Times New Roman"/>
          <w:i/>
          <w:iCs/>
          <w:sz w:val="24"/>
          <w:szCs w:val="24"/>
        </w:rPr>
        <w:t>I</w:t>
      </w:r>
      <w:r w:rsidRPr="00FF1541">
        <w:rPr>
          <w:rFonts w:ascii="Times New Roman" w:hAnsi="Times New Roman"/>
          <w:sz w:val="24"/>
          <w:szCs w:val="24"/>
        </w:rPr>
        <w:t xml:space="preserve"> в катушке индуктивности от времени </w:t>
      </w:r>
      <w:r w:rsidRPr="00FF1541">
        <w:rPr>
          <w:rFonts w:ascii="Times New Roman" w:hAnsi="Times New Roman"/>
          <w:i/>
          <w:iCs/>
          <w:sz w:val="24"/>
          <w:szCs w:val="24"/>
        </w:rPr>
        <w:t>t</w:t>
      </w:r>
      <w:r w:rsidRPr="00FF1541">
        <w:rPr>
          <w:rFonts w:ascii="Times New Roman" w:hAnsi="Times New Roman"/>
          <w:sz w:val="24"/>
          <w:szCs w:val="24"/>
        </w:rPr>
        <w:t>. Модуль ЭДС самоиндукции принимает наименьшее значение в промежутке времени...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6682105</wp:posOffset>
            </wp:positionV>
            <wp:extent cx="2059940" cy="1316990"/>
            <wp:effectExtent l="19050" t="0" r="0" b="0"/>
            <wp:wrapSquare wrapText="bothSides"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0-1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1-5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5-6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6-8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4123055</wp:posOffset>
            </wp:positionH>
            <wp:positionV relativeFrom="margin">
              <wp:posOffset>683895</wp:posOffset>
            </wp:positionV>
            <wp:extent cx="1624330" cy="1273175"/>
            <wp:effectExtent l="19050" t="0" r="0" b="0"/>
            <wp:wrapSquare wrapText="bothSides"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приведен график зависимости силы тока от времени в колебательном контуре. Частота колебаний энергии магнитного поля катушки равен...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1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1/2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1/4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1/8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Доказательством </w:t>
      </w:r>
      <w:proofErr w:type="spellStart"/>
      <w:r w:rsidRPr="00FF1541">
        <w:rPr>
          <w:rFonts w:ascii="Times New Roman" w:hAnsi="Times New Roman"/>
          <w:bCs/>
          <w:sz w:val="24"/>
          <w:szCs w:val="24"/>
        </w:rPr>
        <w:t>поперечности</w:t>
      </w:r>
      <w:proofErr w:type="spellEnd"/>
      <w:r w:rsidRPr="00FF1541">
        <w:rPr>
          <w:rFonts w:ascii="Times New Roman" w:hAnsi="Times New Roman"/>
          <w:bCs/>
          <w:sz w:val="24"/>
          <w:szCs w:val="24"/>
        </w:rPr>
        <w:t xml:space="preserve"> световой волны служит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дифракция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дисперсия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При исследовании фотоэффекта А.Г. Столетов выяснил, что 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энергия фотона прямо пропорциональна частоте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вещество поглощает свет квантами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сила фототока прямо пропорциональна частоте падающего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фототок возникает при частотах падающего света, превышающих некоторое значение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12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электроны имеют отрицательный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Ядро состоит из...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нейтронов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протонов и нейтронов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протонов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нейтронов.</w:t>
      </w: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77D64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108C1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6.2. Время на подготовку и выполнение: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подготовка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5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выполнение и оформление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25</w:t>
      </w:r>
      <w:r w:rsidRPr="00796C99">
        <w:rPr>
          <w:rFonts w:ascii="Times New Roman" w:hAnsi="Times New Roman"/>
          <w:sz w:val="28"/>
          <w:szCs w:val="28"/>
        </w:rPr>
        <w:t xml:space="preserve"> 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сдача</w:t>
      </w:r>
      <w:r>
        <w:rPr>
          <w:rFonts w:ascii="Times New Roman" w:hAnsi="Times New Roman"/>
          <w:sz w:val="28"/>
          <w:szCs w:val="28"/>
        </w:rPr>
        <w:t xml:space="preserve"> теста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15 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всего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45 </w:t>
      </w:r>
      <w:r w:rsidRPr="00796C99">
        <w:rPr>
          <w:rFonts w:ascii="Times New Roman" w:hAnsi="Times New Roman"/>
          <w:sz w:val="28"/>
          <w:szCs w:val="28"/>
        </w:rPr>
        <w:t>мин.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6.3. Перечень объектов контроля и оценки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7"/>
        <w:gridCol w:w="2838"/>
        <w:gridCol w:w="2200"/>
      </w:tblGrid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Оценка</w:t>
            </w: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взаимодействие.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электромагнитное поле, волна, фотон, атом, атомное ядро, ионизирующее излучение, планета, звезда, галактика, Вселенная.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3.4Смысл физических законов: классической механики: законы Ньютона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Ампера, Ленца, отражения и преломления света, радиоактивного распада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З.5 Вклад российских и зарубежных ученых, оказавших наибольшее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влияние на развитие физики.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У.1Описывать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У.2 Отличать гипотезы от научных теорий.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излучений для развития радио-, телекоммуникаций, квантовой физики в создании ядерной энергетики, лазеров.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У.6 Воспринимать на основе полученных знаний и самостоятельно оценивать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информацию, содержащуюся в сообщениях СМИ, Интернете, научно-популярных статьях.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pStyle w:val="21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Критерии оценки экзамена:</w:t>
      </w:r>
      <w:r w:rsidRPr="00796C99">
        <w:rPr>
          <w:rFonts w:ascii="Times New Roman" w:hAnsi="Times New Roman"/>
          <w:sz w:val="28"/>
          <w:szCs w:val="28"/>
        </w:rPr>
        <w:br/>
        <w:t>При определении оценки необходимо исходить из следующих критериев:</w:t>
      </w:r>
      <w:r w:rsidRPr="00796C99">
        <w:rPr>
          <w:rFonts w:ascii="Times New Roman" w:hAnsi="Times New Roman"/>
          <w:sz w:val="28"/>
          <w:szCs w:val="28"/>
        </w:rPr>
        <w:br/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  <w:r w:rsidRPr="00796C99">
        <w:rPr>
          <w:rFonts w:ascii="Times New Roman" w:hAnsi="Times New Roman"/>
          <w:sz w:val="28"/>
          <w:szCs w:val="28"/>
        </w:rPr>
        <w:br/>
        <w:t>- умение видеть основные проблемы (теоретические, практические), причины их возникновения;</w:t>
      </w:r>
      <w:r w:rsidRPr="00796C99">
        <w:rPr>
          <w:rFonts w:ascii="Times New Roman" w:hAnsi="Times New Roman"/>
          <w:sz w:val="28"/>
          <w:szCs w:val="28"/>
        </w:rPr>
        <w:br/>
        <w:t>- умение теоретически обосновывать возможные пути решения существующих проблем (теории и практики).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умение применять теоретические знания при решении задач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«отлично»: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в билете излагаются логично, последовательно и не требуют дополнительных пояснений. Делаются обоснованные выводы.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"отлично" предполагает глубокое знание всех курсов теории физики, понимание всех явлений и процессов в физике, умение грамотно оперировать терминологией. Ответ студента на каждый вопрос билета должен быть развернутым, уверенным, ни в коем случае не зачитываться дословно, содержать достаточно четкие формулировки, подтверждаться графиками, цифрами или фактическими примерами. Такой ответ должен продемонстрировать знание материала занятий, базового учебника и дополнительной литературы. Оценка "отлично" выставляется  при правильном  оформлении и решении задачи, наличии верных основных и производных формул, выводе единиц измерения требуемой величины.</w:t>
      </w:r>
      <w:r w:rsidRPr="00796C99">
        <w:rPr>
          <w:rFonts w:ascii="Times New Roman" w:hAnsi="Times New Roman"/>
          <w:sz w:val="28"/>
          <w:szCs w:val="28"/>
        </w:rPr>
        <w:br/>
        <w:t>Оценка 5 ("отлично")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всестороннее систематическое и глубокое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знание современной учебной и научной литературы;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творчески применять знание теории к решению  задач; </w:t>
      </w:r>
      <w:r w:rsidRPr="00796C99">
        <w:rPr>
          <w:rFonts w:ascii="Times New Roman" w:hAnsi="Times New Roman"/>
          <w:sz w:val="28"/>
          <w:szCs w:val="28"/>
        </w:rPr>
        <w:br/>
        <w:t xml:space="preserve">- владеют понятийным аппаратом;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способность к анализу и сопоставлению различных подходов к решению заявленной в билете задачи; </w:t>
      </w:r>
      <w:r w:rsidRPr="00796C99">
        <w:rPr>
          <w:rFonts w:ascii="Times New Roman" w:hAnsi="Times New Roman"/>
          <w:sz w:val="28"/>
          <w:szCs w:val="28"/>
        </w:rPr>
        <w:br/>
        <w:t xml:space="preserve">- подтверждают теоретические постулаты примерами из окружающей </w:t>
      </w:r>
      <w:r w:rsidRPr="00796C99">
        <w:rPr>
          <w:rFonts w:ascii="Times New Roman" w:hAnsi="Times New Roman"/>
          <w:sz w:val="28"/>
          <w:szCs w:val="28"/>
        </w:rPr>
        <w:lastRenderedPageBreak/>
        <w:t xml:space="preserve">жизни.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b/>
          <w:i/>
          <w:sz w:val="28"/>
          <w:szCs w:val="28"/>
        </w:rPr>
        <w:t>Оценка «хорошо»: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излагаются систематизировано и последовательно. Материал излагается уверенно.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 xml:space="preserve"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занятиях. Обязательно понимание взаимосвязей между явлениями и процессами, знание основных закономерностей, правильном оформлении </w:t>
      </w:r>
      <w:r w:rsidRPr="00796C99">
        <w:rPr>
          <w:rFonts w:ascii="Times New Roman" w:hAnsi="Times New Roman"/>
          <w:sz w:val="28"/>
          <w:szCs w:val="28"/>
        </w:rPr>
        <w:br/>
        <w:t>Оценка 4 ("хорошо")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твёрдое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усвоили основную и наиболее значимую дополнительную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применять знание теории к решению задач ; </w:t>
      </w:r>
      <w:r w:rsidRPr="00796C99">
        <w:rPr>
          <w:rFonts w:ascii="Times New Roman" w:hAnsi="Times New Roman"/>
          <w:sz w:val="28"/>
          <w:szCs w:val="28"/>
        </w:rPr>
        <w:br/>
        <w:t>- допускают отдельные погрешности и неточности при ответе.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«удовлетворительно»:</w:t>
      </w:r>
      <w:r w:rsidRPr="00796C99">
        <w:rPr>
          <w:rFonts w:ascii="Times New Roman" w:hAnsi="Times New Roman"/>
          <w:sz w:val="28"/>
          <w:szCs w:val="28"/>
        </w:rPr>
        <w:br/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3 ("удовлетворительно")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в основном знают программный материал в объёме, необходимом для предстоящей работы по профессии; </w:t>
      </w:r>
      <w:r w:rsidRPr="00796C99">
        <w:rPr>
          <w:rFonts w:ascii="Times New Roman" w:hAnsi="Times New Roman"/>
          <w:sz w:val="28"/>
          <w:szCs w:val="28"/>
        </w:rPr>
        <w:br/>
        <w:t xml:space="preserve">- в целом усвоили основную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существенные погрешности в ответе на вопросы экзаменационного билета. </w:t>
      </w:r>
      <w:r w:rsidRPr="00796C99">
        <w:rPr>
          <w:rFonts w:ascii="Times New Roman" w:hAnsi="Times New Roman"/>
          <w:sz w:val="28"/>
          <w:szCs w:val="28"/>
        </w:rPr>
        <w:br/>
        <w:t>Оценка "удовлетворительно" предполагает ответ только в рамках занятий курса</w:t>
      </w:r>
      <w:proofErr w:type="gramStart"/>
      <w:r w:rsidRPr="00796C9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96C99">
        <w:rPr>
          <w:rFonts w:ascii="Times New Roman" w:hAnsi="Times New Roman"/>
          <w:sz w:val="28"/>
          <w:szCs w:val="28"/>
        </w:rPr>
        <w:t xml:space="preserve"> Как правило, такой ответ краток, приводимые формулировки являются недостаточно четкими, нечетки, в ответах допускаются неточности. Положительная оценка может быть поставлена при условии понимания студентом сущности основных категорий по рассматриваемому и дополнительным вопросам.</w:t>
      </w:r>
    </w:p>
    <w:p w:rsidR="00E35E1B" w:rsidRPr="00B108C1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sz w:val="28"/>
          <w:szCs w:val="28"/>
        </w:rPr>
        <w:br/>
        <w:t xml:space="preserve">Оценка «неудовлетворительно»: </w:t>
      </w:r>
      <w:r w:rsidRPr="00796C99">
        <w:rPr>
          <w:rFonts w:ascii="Times New Roman" w:hAnsi="Times New Roman"/>
          <w:sz w:val="28"/>
          <w:szCs w:val="28"/>
        </w:rPr>
        <w:br/>
        <w:t xml:space="preserve">Материал излагается непоследовательно, сбивчиво, не представляет определенной системы знаний. Имеются заметные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sz w:val="28"/>
          <w:szCs w:val="28"/>
        </w:rPr>
        <w:lastRenderedPageBreak/>
        <w:t>Оценка "неудовлетворительно" предполагает, что студент не разобрался с основными вопросами изученных в процессе обучения курсов, не понимает сущности процессов и явлений, не может ответить на простые вопросы типа "что это такое?" и "почему существует это явление?".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 ответа.</w:t>
      </w:r>
      <w:r w:rsidRPr="00796C99">
        <w:rPr>
          <w:rFonts w:ascii="Times New Roman" w:hAnsi="Times New Roman"/>
          <w:sz w:val="28"/>
          <w:szCs w:val="28"/>
        </w:rPr>
        <w:br/>
        <w:t>Оценка 2 ("неудовлетворительно")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значительные пробелы в знаниях основного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принципиальные ошибки в ответе на вопросы экзаменационного билета; </w:t>
      </w:r>
      <w:r w:rsidRPr="00796C99">
        <w:rPr>
          <w:rFonts w:ascii="Times New Roman" w:hAnsi="Times New Roman"/>
          <w:sz w:val="28"/>
          <w:szCs w:val="28"/>
        </w:rPr>
        <w:br/>
        <w:t>- демонстрируют незнание теории и практики психологии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6.4. Перечень материалов, оборудования и информационных источников, используемых на экзамене: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 рабочий стол для преподавателя; рабочее место обучающихся,  доска учебная; стенды постоянные; стенды с приборами; приборы для демонстрации опытов по разделам физики; таблицы; справочный материал, экран с проектором, ноутбук.</w:t>
      </w:r>
    </w:p>
    <w:p w:rsidR="00E35E1B" w:rsidRPr="00796C99" w:rsidRDefault="00E35E1B" w:rsidP="00E35E1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ab/>
      </w:r>
    </w:p>
    <w:p w:rsidR="00E35E1B" w:rsidRPr="00796C99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Default="00E35E1B"/>
    <w:sectPr w:rsidR="00E35E1B" w:rsidSect="00E35E1B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407D"/>
    <w:multiLevelType w:val="hybridMultilevel"/>
    <w:tmpl w:val="7312F6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2C9B"/>
    <w:multiLevelType w:val="hybridMultilevel"/>
    <w:tmpl w:val="E77AB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EF1D31"/>
    <w:multiLevelType w:val="hybridMultilevel"/>
    <w:tmpl w:val="171C0F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BF6CE2"/>
    <w:multiLevelType w:val="hybridMultilevel"/>
    <w:tmpl w:val="E728A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61D9B"/>
    <w:multiLevelType w:val="hybridMultilevel"/>
    <w:tmpl w:val="D38400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346E2"/>
    <w:multiLevelType w:val="hybridMultilevel"/>
    <w:tmpl w:val="EB4665E8"/>
    <w:lvl w:ilvl="0" w:tplc="10D04F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73BB3"/>
    <w:multiLevelType w:val="hybridMultilevel"/>
    <w:tmpl w:val="D19E5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5162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445C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FF276E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3C4288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BD39F1"/>
    <w:multiLevelType w:val="hybridMultilevel"/>
    <w:tmpl w:val="0CA2E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4D6D0CCD"/>
    <w:multiLevelType w:val="hybridMultilevel"/>
    <w:tmpl w:val="3662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61D6E"/>
    <w:multiLevelType w:val="hybridMultilevel"/>
    <w:tmpl w:val="E558E922"/>
    <w:lvl w:ilvl="0" w:tplc="AF70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E1F48"/>
    <w:multiLevelType w:val="hybridMultilevel"/>
    <w:tmpl w:val="A844E6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22333E"/>
    <w:multiLevelType w:val="hybridMultilevel"/>
    <w:tmpl w:val="376A27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345435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607D32"/>
    <w:multiLevelType w:val="hybridMultilevel"/>
    <w:tmpl w:val="7A3CDD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</w:num>
  <w:num w:numId="18">
    <w:abstractNumId w:val="1"/>
  </w:num>
  <w:num w:numId="19">
    <w:abstractNumId w:val="2"/>
  </w:num>
  <w:num w:numId="20">
    <w:abstractNumId w:val="17"/>
  </w:num>
  <w:num w:numId="21">
    <w:abstractNumId w:val="18"/>
  </w:num>
  <w:num w:numId="22">
    <w:abstractNumId w:val="0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E1B"/>
    <w:rsid w:val="00144CCD"/>
    <w:rsid w:val="001B50A2"/>
    <w:rsid w:val="00220ED9"/>
    <w:rsid w:val="002B3CAE"/>
    <w:rsid w:val="002B6A29"/>
    <w:rsid w:val="0035172F"/>
    <w:rsid w:val="0046753D"/>
    <w:rsid w:val="00540D70"/>
    <w:rsid w:val="006A524D"/>
    <w:rsid w:val="0075280C"/>
    <w:rsid w:val="007C37A2"/>
    <w:rsid w:val="00B326F5"/>
    <w:rsid w:val="00B83953"/>
    <w:rsid w:val="00E35E1B"/>
    <w:rsid w:val="00FE0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CD"/>
  </w:style>
  <w:style w:type="paragraph" w:styleId="1">
    <w:name w:val="heading 1"/>
    <w:basedOn w:val="a"/>
    <w:next w:val="a"/>
    <w:link w:val="10"/>
    <w:uiPriority w:val="9"/>
    <w:qFormat/>
    <w:rsid w:val="00E35E1B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E1B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E1B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E1B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E1B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E1B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5E1B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E1B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5E1B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35E1B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E35E1B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Title"/>
    <w:next w:val="a"/>
    <w:link w:val="a4"/>
    <w:uiPriority w:val="10"/>
    <w:qFormat/>
    <w:rsid w:val="00E35E1B"/>
    <w:pPr>
      <w:spacing w:after="160" w:line="240" w:lineRule="auto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paragraph" w:styleId="a5">
    <w:name w:val="Subtitle"/>
    <w:next w:val="a"/>
    <w:link w:val="a6"/>
    <w:uiPriority w:val="11"/>
    <w:qFormat/>
    <w:rsid w:val="00E35E1B"/>
    <w:pPr>
      <w:spacing w:after="600" w:line="240" w:lineRule="auto"/>
    </w:pPr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35E1B"/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styleId="a7">
    <w:name w:val="Strong"/>
    <w:uiPriority w:val="22"/>
    <w:qFormat/>
    <w:rsid w:val="00E35E1B"/>
    <w:rPr>
      <w:b/>
      <w:bCs/>
      <w:spacing w:val="0"/>
    </w:rPr>
  </w:style>
  <w:style w:type="character" w:styleId="a8">
    <w:name w:val="Emphasis"/>
    <w:qFormat/>
    <w:rsid w:val="00E35E1B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9">
    <w:name w:val="No Spacing"/>
    <w:basedOn w:val="a"/>
    <w:uiPriority w:val="1"/>
    <w:qFormat/>
    <w:rsid w:val="00E35E1B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99"/>
    <w:qFormat/>
    <w:rsid w:val="00E35E1B"/>
    <w:pPr>
      <w:ind w:left="720"/>
      <w:contextualSpacing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E35E1B"/>
    <w:rPr>
      <w:rFonts w:ascii="Calibri" w:eastAsia="Times New Roman" w:hAnsi="Calibri" w:cs="Times New Roman"/>
      <w:i/>
      <w:iCs/>
    </w:rPr>
  </w:style>
  <w:style w:type="character" w:customStyle="1" w:styleId="22">
    <w:name w:val="Цитата 2 Знак"/>
    <w:basedOn w:val="a0"/>
    <w:link w:val="21"/>
    <w:uiPriority w:val="29"/>
    <w:rsid w:val="00E35E1B"/>
    <w:rPr>
      <w:rFonts w:ascii="Calibri" w:eastAsia="Times New Roman" w:hAnsi="Calibri" w:cs="Times New Roman"/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35E1B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E35E1B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d">
    <w:name w:val="Subtle Emphasis"/>
    <w:uiPriority w:val="19"/>
    <w:qFormat/>
    <w:rsid w:val="00E35E1B"/>
    <w:rPr>
      <w:smallCaps/>
      <w:dstrike w:val="0"/>
      <w:color w:val="5A5A5A" w:themeColor="text1" w:themeTint="A5"/>
      <w:vertAlign w:val="baseline"/>
    </w:rPr>
  </w:style>
  <w:style w:type="character" w:styleId="ae">
    <w:name w:val="Intense Emphasis"/>
    <w:uiPriority w:val="21"/>
    <w:qFormat/>
    <w:rsid w:val="00E35E1B"/>
    <w:rPr>
      <w:b/>
      <w:bCs/>
      <w:smallCaps/>
      <w:color w:val="4F81BD" w:themeColor="accent1"/>
      <w:spacing w:val="40"/>
    </w:rPr>
  </w:style>
  <w:style w:type="character" w:styleId="af">
    <w:name w:val="Subtle Reference"/>
    <w:uiPriority w:val="31"/>
    <w:qFormat/>
    <w:rsid w:val="00E35E1B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0">
    <w:name w:val="Intense Reference"/>
    <w:uiPriority w:val="32"/>
    <w:qFormat/>
    <w:rsid w:val="00E35E1B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1">
    <w:name w:val="Book Title"/>
    <w:uiPriority w:val="33"/>
    <w:qFormat/>
    <w:rsid w:val="00E35E1B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2">
    <w:name w:val="TOC Heading"/>
    <w:basedOn w:val="1"/>
    <w:next w:val="a"/>
    <w:uiPriority w:val="39"/>
    <w:semiHidden/>
    <w:unhideWhenUsed/>
    <w:qFormat/>
    <w:rsid w:val="00E35E1B"/>
    <w:pPr>
      <w:outlineLvl w:val="9"/>
    </w:pPr>
    <w:rPr>
      <w:lang w:bidi="en-US"/>
    </w:rPr>
  </w:style>
  <w:style w:type="character" w:styleId="af3">
    <w:name w:val="Hyperlink"/>
    <w:basedOn w:val="a0"/>
    <w:uiPriority w:val="99"/>
    <w:semiHidden/>
    <w:unhideWhenUsed/>
    <w:rsid w:val="00E35E1B"/>
    <w:rPr>
      <w:color w:val="0000FF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E35E1B"/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7"/>
    <w:uiPriority w:val="99"/>
    <w:semiHidden/>
    <w:rsid w:val="00E35E1B"/>
    <w:rPr>
      <w:rFonts w:ascii="Calibri" w:eastAsia="Times New Roman" w:hAnsi="Calibri" w:cs="Times New Roman"/>
    </w:rPr>
  </w:style>
  <w:style w:type="paragraph" w:styleId="af7">
    <w:name w:val="footer"/>
    <w:basedOn w:val="a"/>
    <w:link w:val="af6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paragraph" w:customStyle="1" w:styleId="11">
    <w:name w:val="Знак Знак1 Знак Знак"/>
    <w:basedOn w:val="a"/>
    <w:rsid w:val="00E35E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">
    <w:name w:val="p"/>
    <w:basedOn w:val="a"/>
    <w:rsid w:val="00E3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1">
    <w:name w:val="link1"/>
    <w:basedOn w:val="a0"/>
    <w:rsid w:val="00E35E1B"/>
  </w:style>
  <w:style w:type="paragraph" w:styleId="HTML">
    <w:name w:val="HTML Preformatted"/>
    <w:basedOn w:val="a"/>
    <w:link w:val="HTML0"/>
    <w:unhideWhenUsed/>
    <w:rsid w:val="00E35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5E1B"/>
    <w:rPr>
      <w:rFonts w:ascii="Courier New" w:eastAsia="Times New Roman" w:hAnsi="Courier New" w:cs="Courier New"/>
      <w:sz w:val="20"/>
      <w:szCs w:val="20"/>
    </w:rPr>
  </w:style>
  <w:style w:type="table" w:styleId="af8">
    <w:name w:val="Table Grid"/>
    <w:basedOn w:val="a1"/>
    <w:uiPriority w:val="59"/>
    <w:rsid w:val="00E35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E35E1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35E1B"/>
    <w:rPr>
      <w:rFonts w:ascii="Tahoma" w:eastAsia="Times New Roman" w:hAnsi="Tahoma" w:cs="Tahoma"/>
      <w:sz w:val="16"/>
      <w:szCs w:val="16"/>
    </w:rPr>
  </w:style>
  <w:style w:type="paragraph" w:styleId="afb">
    <w:name w:val="Normal (Web)"/>
    <w:basedOn w:val="a"/>
    <w:uiPriority w:val="99"/>
    <w:unhideWhenUsed/>
    <w:rsid w:val="00E35E1B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7%D0%B0%D1%81%D1%82%D0%BE%D1%82%D0%B0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ru.wikipedia.org/wiki/%D0%92%D0%BE%D0%BB%D0%BD%D0%B0" TargetMode="External"/><Relationship Id="rId25" Type="http://schemas.openxmlformats.org/officeDocument/2006/relationships/image" Target="media/image15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8%D0%BC%D0%BC%D0%B5%D1%82%D1%80%D0%B8%D1%8F" TargetMode="External"/><Relationship Id="rId20" Type="http://schemas.openxmlformats.org/officeDocument/2006/relationships/hyperlink" Target="http://ru.wikipedia.org/wiki/%D0%9F%D0%BE%D0%BA%D0%B0%D0%B7%D0%B0%D1%82%D0%B5%D0%BB%D1%8C_%D0%BF%D1%80%D0%B5%D0%BB%D0%BE%D0%BC%D0%BB%D0%B5%D0%BD%D0%B8%D1%8F" TargetMode="External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ru.wikipedia.org/wiki/%D0%A4%D0%B0%D0%B7%D0%BE%D0%B2%D0%B0%D1%8F_%D1%81%D0%BA%D0%BE%D1%80%D0%BE%D1%81%D1%82%D1%8C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ru.wikipedia.org/wiki/%D0%94%D0%BB%D0%B8%D0%BD%D0%B0_%D0%B2%D0%BE%D0%BB%D0%BD%D1%8B" TargetMode="External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8816</Words>
  <Characters>50254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2015-12-17T05:58:00Z</dcterms:created>
  <dcterms:modified xsi:type="dcterms:W3CDTF">2019-06-17T11:16:00Z</dcterms:modified>
</cp:coreProperties>
</file>